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242EA" w14:textId="28D42719" w:rsidR="003D12FC" w:rsidRPr="002D51E2" w:rsidRDefault="008B186F" w:rsidP="00E2703F">
      <w:pPr>
        <w:ind w:left="1418" w:hanging="1418"/>
        <w:jc w:val="center"/>
        <w:rPr>
          <w:rFonts w:cstheme="minorHAnsi"/>
          <w:b/>
          <w:bCs/>
          <w:sz w:val="28"/>
          <w:szCs w:val="28"/>
        </w:rPr>
      </w:pPr>
      <w:r w:rsidRPr="002D51E2">
        <w:rPr>
          <w:rFonts w:cstheme="minorHAnsi"/>
          <w:b/>
          <w:bCs/>
          <w:sz w:val="28"/>
          <w:szCs w:val="28"/>
        </w:rPr>
        <w:t>Bridge Cottage Surgery</w:t>
      </w:r>
    </w:p>
    <w:p w14:paraId="78AAF566" w14:textId="0E2BBFD3" w:rsidR="008B186F" w:rsidRPr="002D51E2" w:rsidRDefault="008B186F" w:rsidP="008B186F">
      <w:pPr>
        <w:jc w:val="center"/>
        <w:rPr>
          <w:rFonts w:cstheme="minorHAnsi"/>
          <w:b/>
          <w:bCs/>
          <w:sz w:val="28"/>
          <w:szCs w:val="28"/>
        </w:rPr>
      </w:pPr>
      <w:r w:rsidRPr="002D51E2">
        <w:rPr>
          <w:rFonts w:cstheme="minorHAnsi"/>
          <w:b/>
          <w:bCs/>
          <w:sz w:val="28"/>
          <w:szCs w:val="28"/>
        </w:rPr>
        <w:t>Patient Participation Group</w:t>
      </w:r>
    </w:p>
    <w:p w14:paraId="7AE1AE19" w14:textId="77777777" w:rsidR="002D51E2" w:rsidRPr="002D51E2" w:rsidRDefault="002D51E2" w:rsidP="008B186F">
      <w:pPr>
        <w:jc w:val="center"/>
        <w:rPr>
          <w:rFonts w:cstheme="minorHAnsi"/>
        </w:rPr>
      </w:pPr>
    </w:p>
    <w:p w14:paraId="0E4E45F9" w14:textId="74652E0C" w:rsidR="008B186F" w:rsidRPr="002D51E2" w:rsidRDefault="002D51E2" w:rsidP="008B186F">
      <w:pPr>
        <w:jc w:val="center"/>
        <w:rPr>
          <w:rFonts w:cstheme="minorHAnsi"/>
        </w:rPr>
      </w:pPr>
      <w:r w:rsidRPr="002D51E2">
        <w:rPr>
          <w:rFonts w:cstheme="minorHAnsi"/>
        </w:rPr>
        <w:t xml:space="preserve">Minutes of Meeting – </w:t>
      </w:r>
      <w:r w:rsidR="009D39C8">
        <w:rPr>
          <w:rFonts w:cstheme="minorHAnsi"/>
        </w:rPr>
        <w:t>1</w:t>
      </w:r>
      <w:r w:rsidR="00C82208">
        <w:rPr>
          <w:rFonts w:cstheme="minorHAnsi"/>
        </w:rPr>
        <w:t>3</w:t>
      </w:r>
      <w:r w:rsidR="009D39C8" w:rsidRPr="009D39C8">
        <w:rPr>
          <w:rFonts w:cstheme="minorHAnsi"/>
          <w:vertAlign w:val="superscript"/>
        </w:rPr>
        <w:t>th</w:t>
      </w:r>
      <w:r w:rsidR="009D39C8">
        <w:rPr>
          <w:rFonts w:cstheme="minorHAnsi"/>
        </w:rPr>
        <w:t xml:space="preserve"> </w:t>
      </w:r>
      <w:r w:rsidR="00C82208">
        <w:rPr>
          <w:rFonts w:cstheme="minorHAnsi"/>
        </w:rPr>
        <w:t>January 2025</w:t>
      </w:r>
      <w:r w:rsidR="009D39C8">
        <w:rPr>
          <w:rFonts w:cstheme="minorHAnsi"/>
        </w:rPr>
        <w:t xml:space="preserve"> – 3pm</w:t>
      </w:r>
    </w:p>
    <w:p w14:paraId="5B9A4986" w14:textId="77777777" w:rsidR="00663E08" w:rsidRPr="002D51E2" w:rsidRDefault="00663E08" w:rsidP="008B186F">
      <w:pPr>
        <w:jc w:val="center"/>
        <w:rPr>
          <w:rFonts w:cstheme="minorHAnsi"/>
          <w:b/>
          <w:bCs/>
          <w:sz w:val="16"/>
          <w:szCs w:val="16"/>
        </w:rPr>
      </w:pPr>
    </w:p>
    <w:p w14:paraId="51AF2F80" w14:textId="32888C73" w:rsidR="008B186F" w:rsidRPr="002D51E2" w:rsidRDefault="008B186F" w:rsidP="008B186F">
      <w:pPr>
        <w:jc w:val="center"/>
        <w:rPr>
          <w:rFonts w:cstheme="minorHAnsi"/>
        </w:rPr>
      </w:pPr>
      <w:r w:rsidRPr="002D51E2">
        <w:rPr>
          <w:rFonts w:cstheme="minorHAnsi"/>
        </w:rPr>
        <w:t xml:space="preserve">Chair: </w:t>
      </w:r>
      <w:r w:rsidR="00663E08" w:rsidRPr="002D51E2">
        <w:rPr>
          <w:rFonts w:cstheme="minorHAnsi"/>
        </w:rPr>
        <w:t xml:space="preserve"> </w:t>
      </w:r>
      <w:r w:rsidR="009D39C8">
        <w:rPr>
          <w:rFonts w:cstheme="minorHAnsi"/>
        </w:rPr>
        <w:t>David Bell</w:t>
      </w:r>
    </w:p>
    <w:p w14:paraId="02A46F5C" w14:textId="7950D67D" w:rsidR="008B186F" w:rsidRPr="002D51E2" w:rsidRDefault="008B186F" w:rsidP="008B186F">
      <w:pPr>
        <w:jc w:val="center"/>
        <w:rPr>
          <w:rFonts w:cstheme="minorHAnsi"/>
        </w:rPr>
      </w:pPr>
    </w:p>
    <w:p w14:paraId="367DFEB0" w14:textId="7FE64E0B" w:rsidR="002D51E2" w:rsidRPr="002D51E2" w:rsidRDefault="008B186F" w:rsidP="002D51E2">
      <w:pPr>
        <w:ind w:left="1418" w:hanging="1418"/>
        <w:rPr>
          <w:rFonts w:cstheme="minorHAnsi"/>
          <w:lang w:val="en-US"/>
        </w:rPr>
      </w:pPr>
      <w:r w:rsidRPr="002D51E2">
        <w:rPr>
          <w:rFonts w:cstheme="minorHAnsi"/>
        </w:rPr>
        <w:t xml:space="preserve">Present: </w:t>
      </w:r>
      <w:r w:rsidR="00875EC5">
        <w:rPr>
          <w:rFonts w:cstheme="minorHAnsi"/>
        </w:rPr>
        <w:t xml:space="preserve">Debbie </w:t>
      </w:r>
      <w:proofErr w:type="spellStart"/>
      <w:r w:rsidR="00875EC5">
        <w:rPr>
          <w:rFonts w:cstheme="minorHAnsi"/>
        </w:rPr>
        <w:t>Crossley,</w:t>
      </w:r>
      <w:proofErr w:type="spellEnd"/>
      <w:r w:rsidR="003A1549">
        <w:rPr>
          <w:rFonts w:cstheme="minorHAnsi"/>
        </w:rPr>
        <w:t xml:space="preserve"> David Bell,</w:t>
      </w:r>
      <w:r w:rsidR="00875EC5">
        <w:rPr>
          <w:rFonts w:cstheme="minorHAnsi"/>
        </w:rPr>
        <w:t xml:space="preserve"> Jacqueline </w:t>
      </w:r>
      <w:proofErr w:type="spellStart"/>
      <w:r w:rsidR="00875EC5">
        <w:rPr>
          <w:rFonts w:cstheme="minorHAnsi"/>
        </w:rPr>
        <w:t>Pountney</w:t>
      </w:r>
      <w:proofErr w:type="spellEnd"/>
      <w:r w:rsidR="00875EC5">
        <w:rPr>
          <w:rFonts w:cstheme="minorHAnsi"/>
        </w:rPr>
        <w:t xml:space="preserve">, </w:t>
      </w:r>
      <w:r w:rsidR="00DB3DF3">
        <w:rPr>
          <w:rFonts w:cstheme="minorHAnsi"/>
        </w:rPr>
        <w:t xml:space="preserve">Henry </w:t>
      </w:r>
      <w:proofErr w:type="spellStart"/>
      <w:r w:rsidR="00DB3DF3">
        <w:rPr>
          <w:rFonts w:cstheme="minorHAnsi"/>
        </w:rPr>
        <w:t>Bowrey</w:t>
      </w:r>
      <w:proofErr w:type="spellEnd"/>
      <w:r w:rsidR="00DB3DF3">
        <w:rPr>
          <w:rFonts w:cstheme="minorHAnsi"/>
        </w:rPr>
        <w:t xml:space="preserve">, </w:t>
      </w:r>
      <w:r w:rsidR="00C12BC3">
        <w:rPr>
          <w:rFonts w:cstheme="minorHAnsi"/>
        </w:rPr>
        <w:t>Jan Jacklin, Anne Land</w:t>
      </w:r>
      <w:r w:rsidR="000456EE">
        <w:rPr>
          <w:rFonts w:cstheme="minorHAnsi"/>
        </w:rPr>
        <w:t xml:space="preserve">, </w:t>
      </w:r>
      <w:r w:rsidR="00C82208">
        <w:rPr>
          <w:rFonts w:cstheme="minorHAnsi"/>
        </w:rPr>
        <w:t>Yvonne Bartlett</w:t>
      </w:r>
      <w:r w:rsidR="000456EE">
        <w:rPr>
          <w:rFonts w:cstheme="minorHAnsi"/>
        </w:rPr>
        <w:t>, Caroline Griffiths</w:t>
      </w:r>
      <w:r w:rsidRPr="002D51E2">
        <w:rPr>
          <w:rFonts w:cstheme="minorHAnsi"/>
        </w:rPr>
        <w:tab/>
      </w:r>
      <w:r w:rsidR="00E2703F">
        <w:rPr>
          <w:rFonts w:cstheme="minorHAnsi"/>
          <w:lang w:val="en-US"/>
        </w:rPr>
        <w:t xml:space="preserve"> </w:t>
      </w:r>
    </w:p>
    <w:p w14:paraId="0B5A189D" w14:textId="77777777" w:rsidR="002D51E2" w:rsidRPr="002D51E2" w:rsidRDefault="002D51E2" w:rsidP="002D51E2">
      <w:pPr>
        <w:ind w:left="1418" w:hanging="1418"/>
        <w:rPr>
          <w:rFonts w:cstheme="minorHAnsi"/>
          <w:lang w:val="en-US"/>
        </w:rPr>
      </w:pPr>
    </w:p>
    <w:p w14:paraId="4E6A5F81" w14:textId="51E7D4D4" w:rsidR="002D51E2" w:rsidRPr="002D51E2" w:rsidRDefault="2409B8AB" w:rsidP="2409B8AB">
      <w:pPr>
        <w:ind w:left="1418" w:hanging="1418"/>
        <w:rPr>
          <w:rFonts w:cstheme="minorBidi"/>
          <w:lang w:val="en-US"/>
        </w:rPr>
      </w:pPr>
      <w:r w:rsidRPr="2409B8AB">
        <w:rPr>
          <w:rFonts w:cstheme="minorBidi"/>
        </w:rPr>
        <w:t>Apologies:</w:t>
      </w:r>
      <w:r w:rsidR="005D441B">
        <w:rPr>
          <w:rFonts w:cstheme="minorBidi"/>
        </w:rPr>
        <w:t xml:space="preserve"> Sue Fletcher, Sandra Saunders, Jenny Harding, Neil</w:t>
      </w:r>
      <w:r w:rsidR="00AC37F3">
        <w:rPr>
          <w:rFonts w:cstheme="minorBidi"/>
        </w:rPr>
        <w:t xml:space="preserve"> Burns, Shaun Nickel, Carolyn Clark</w:t>
      </w:r>
      <w:r w:rsidR="008B186F">
        <w:tab/>
      </w:r>
    </w:p>
    <w:p w14:paraId="3BB2A132" w14:textId="61DEB080" w:rsidR="008B186F" w:rsidRPr="002D51E2" w:rsidRDefault="008B186F" w:rsidP="002D51E2">
      <w:pPr>
        <w:tabs>
          <w:tab w:val="left" w:pos="1418"/>
        </w:tabs>
        <w:ind w:left="1418" w:hanging="1418"/>
        <w:rPr>
          <w:rFonts w:cstheme="minorHAnsi"/>
        </w:rPr>
      </w:pPr>
    </w:p>
    <w:tbl>
      <w:tblPr>
        <w:tblStyle w:val="TableGrid"/>
        <w:tblW w:w="0" w:type="auto"/>
        <w:tblLook w:val="04A0" w:firstRow="1" w:lastRow="0" w:firstColumn="1" w:lastColumn="0" w:noHBand="0" w:noVBand="1"/>
      </w:tblPr>
      <w:tblGrid>
        <w:gridCol w:w="2195"/>
        <w:gridCol w:w="5171"/>
        <w:gridCol w:w="1650"/>
      </w:tblGrid>
      <w:tr w:rsidR="00722A52" w:rsidRPr="002D51E2" w14:paraId="5D2F57C7" w14:textId="77777777" w:rsidTr="5CAA3FF8">
        <w:tc>
          <w:tcPr>
            <w:tcW w:w="2195" w:type="dxa"/>
          </w:tcPr>
          <w:p w14:paraId="55E72404" w14:textId="3DC4D545" w:rsidR="008B186F" w:rsidRPr="002D51E2" w:rsidRDefault="008B186F">
            <w:pPr>
              <w:rPr>
                <w:rFonts w:cstheme="minorHAnsi"/>
                <w:b/>
                <w:bCs/>
              </w:rPr>
            </w:pPr>
            <w:r w:rsidRPr="002D51E2">
              <w:rPr>
                <w:rFonts w:cstheme="minorHAnsi"/>
                <w:b/>
                <w:bCs/>
              </w:rPr>
              <w:t>Item</w:t>
            </w:r>
          </w:p>
        </w:tc>
        <w:tc>
          <w:tcPr>
            <w:tcW w:w="5171" w:type="dxa"/>
          </w:tcPr>
          <w:p w14:paraId="1F5D8CC4" w14:textId="2E60FFD7" w:rsidR="008B186F" w:rsidRPr="002D51E2" w:rsidRDefault="008B186F">
            <w:pPr>
              <w:rPr>
                <w:rFonts w:cstheme="minorHAnsi"/>
                <w:b/>
                <w:bCs/>
              </w:rPr>
            </w:pPr>
            <w:r w:rsidRPr="002D51E2">
              <w:rPr>
                <w:rFonts w:cstheme="minorHAnsi"/>
                <w:b/>
                <w:bCs/>
              </w:rPr>
              <w:t>Notes</w:t>
            </w:r>
          </w:p>
        </w:tc>
        <w:tc>
          <w:tcPr>
            <w:tcW w:w="1650" w:type="dxa"/>
          </w:tcPr>
          <w:p w14:paraId="62EDF07A" w14:textId="57BC98BD" w:rsidR="008B186F" w:rsidRPr="002D51E2" w:rsidRDefault="008B186F">
            <w:pPr>
              <w:rPr>
                <w:rFonts w:cstheme="minorHAnsi"/>
                <w:b/>
                <w:bCs/>
              </w:rPr>
            </w:pPr>
            <w:r w:rsidRPr="002D51E2">
              <w:rPr>
                <w:rFonts w:cstheme="minorHAnsi"/>
                <w:b/>
                <w:bCs/>
              </w:rPr>
              <w:t>Action</w:t>
            </w:r>
          </w:p>
        </w:tc>
      </w:tr>
      <w:tr w:rsidR="00722A52" w:rsidRPr="002D51E2" w14:paraId="613D0F57" w14:textId="77777777" w:rsidTr="5CAA3FF8">
        <w:tc>
          <w:tcPr>
            <w:tcW w:w="2195" w:type="dxa"/>
          </w:tcPr>
          <w:p w14:paraId="04D81365" w14:textId="48950064" w:rsidR="009015C4" w:rsidRPr="002D51E2" w:rsidRDefault="009015C4">
            <w:pPr>
              <w:rPr>
                <w:rFonts w:cstheme="minorHAnsi"/>
              </w:rPr>
            </w:pPr>
            <w:r w:rsidRPr="002D51E2">
              <w:rPr>
                <w:rFonts w:cstheme="minorHAnsi"/>
              </w:rPr>
              <w:t>Minutes from Last Meeting</w:t>
            </w:r>
          </w:p>
        </w:tc>
        <w:tc>
          <w:tcPr>
            <w:tcW w:w="5171" w:type="dxa"/>
          </w:tcPr>
          <w:p w14:paraId="706CAF14" w14:textId="2A5618B9" w:rsidR="009015C4" w:rsidRPr="005C1472" w:rsidRDefault="005C1472" w:rsidP="005C1472">
            <w:pPr>
              <w:rPr>
                <w:rFonts w:cstheme="minorHAnsi"/>
                <w:lang w:val="en-US"/>
              </w:rPr>
            </w:pPr>
            <w:r w:rsidRPr="005C1472">
              <w:rPr>
                <w:rFonts w:cstheme="minorHAnsi"/>
                <w:lang w:val="en-US"/>
              </w:rPr>
              <w:t>Last Minutes agreed as accurate</w:t>
            </w:r>
          </w:p>
        </w:tc>
        <w:tc>
          <w:tcPr>
            <w:tcW w:w="1650" w:type="dxa"/>
          </w:tcPr>
          <w:p w14:paraId="1485849C" w14:textId="77777777" w:rsidR="009015C4" w:rsidRPr="002D51E2" w:rsidRDefault="009015C4">
            <w:pPr>
              <w:rPr>
                <w:rFonts w:cstheme="minorHAnsi"/>
              </w:rPr>
            </w:pPr>
          </w:p>
        </w:tc>
      </w:tr>
      <w:tr w:rsidR="00722A52" w:rsidRPr="002D51E2" w14:paraId="60C3F9D8" w14:textId="77777777" w:rsidTr="5CAA3FF8">
        <w:tc>
          <w:tcPr>
            <w:tcW w:w="2195" w:type="dxa"/>
          </w:tcPr>
          <w:p w14:paraId="7C4756DD" w14:textId="3A0FFB00" w:rsidR="008B186F" w:rsidRPr="002D51E2" w:rsidRDefault="009015C4">
            <w:pPr>
              <w:rPr>
                <w:rFonts w:cstheme="minorHAnsi"/>
              </w:rPr>
            </w:pPr>
            <w:r w:rsidRPr="002D51E2">
              <w:rPr>
                <w:rFonts w:cstheme="minorHAnsi"/>
              </w:rPr>
              <w:t>Matters Arising</w:t>
            </w:r>
          </w:p>
        </w:tc>
        <w:tc>
          <w:tcPr>
            <w:tcW w:w="5171" w:type="dxa"/>
          </w:tcPr>
          <w:p w14:paraId="57DC59DD" w14:textId="5A2F6B13" w:rsidR="00AA7601" w:rsidRPr="005C1472" w:rsidRDefault="005C0E2F" w:rsidP="005C0E2F">
            <w:pPr>
              <w:rPr>
                <w:rFonts w:cstheme="minorHAnsi"/>
              </w:rPr>
            </w:pPr>
            <w:r>
              <w:rPr>
                <w:rFonts w:cstheme="minorHAnsi"/>
              </w:rPr>
              <w:t>Covered in Practice report</w:t>
            </w:r>
          </w:p>
        </w:tc>
        <w:tc>
          <w:tcPr>
            <w:tcW w:w="1650" w:type="dxa"/>
          </w:tcPr>
          <w:p w14:paraId="3B705D9C" w14:textId="766EA6C8" w:rsidR="008B186F" w:rsidRPr="002D51E2" w:rsidRDefault="008B186F">
            <w:pPr>
              <w:rPr>
                <w:rFonts w:cstheme="minorHAnsi"/>
              </w:rPr>
            </w:pPr>
          </w:p>
        </w:tc>
      </w:tr>
      <w:tr w:rsidR="00AC37F3" w:rsidRPr="002D51E2" w14:paraId="49EE5B6A" w14:textId="77777777" w:rsidTr="5CAA3FF8">
        <w:tc>
          <w:tcPr>
            <w:tcW w:w="2195" w:type="dxa"/>
          </w:tcPr>
          <w:p w14:paraId="4961EF52" w14:textId="77777777" w:rsidR="00AC37F3" w:rsidRDefault="00B73BEE">
            <w:pPr>
              <w:rPr>
                <w:rFonts w:cstheme="minorHAnsi"/>
              </w:rPr>
            </w:pPr>
            <w:r>
              <w:rPr>
                <w:rFonts w:cstheme="minorHAnsi"/>
              </w:rPr>
              <w:t>Bridge Cottage Pharmacy update</w:t>
            </w:r>
          </w:p>
          <w:p w14:paraId="327D7A96" w14:textId="0DE14273" w:rsidR="00B73BEE" w:rsidRDefault="5CAA3FF8" w:rsidP="5CAA3FF8">
            <w:pPr>
              <w:rPr>
                <w:rFonts w:cstheme="minorBidi"/>
              </w:rPr>
            </w:pPr>
            <w:r w:rsidRPr="5CAA3FF8">
              <w:rPr>
                <w:rFonts w:cstheme="minorBidi"/>
              </w:rPr>
              <w:t>Dr K Chandarana &amp; Jay Vekaria</w:t>
            </w:r>
          </w:p>
          <w:p w14:paraId="6CECB7D8" w14:textId="77777777" w:rsidR="00B73BEE" w:rsidRDefault="00B73BEE">
            <w:pPr>
              <w:rPr>
                <w:rFonts w:cstheme="minorHAnsi"/>
              </w:rPr>
            </w:pPr>
          </w:p>
          <w:p w14:paraId="075BBAF2" w14:textId="77777777" w:rsidR="00B73BEE" w:rsidRDefault="00B73BEE">
            <w:pPr>
              <w:rPr>
                <w:rFonts w:cstheme="minorHAnsi"/>
              </w:rPr>
            </w:pPr>
          </w:p>
          <w:p w14:paraId="035A105C" w14:textId="77777777" w:rsidR="00B73BEE" w:rsidRDefault="00B73BEE">
            <w:pPr>
              <w:rPr>
                <w:rFonts w:cstheme="minorHAnsi"/>
              </w:rPr>
            </w:pPr>
          </w:p>
          <w:p w14:paraId="73E1EC86" w14:textId="77777777" w:rsidR="00B73BEE" w:rsidRDefault="00B73BEE">
            <w:pPr>
              <w:rPr>
                <w:rFonts w:cstheme="minorHAnsi"/>
              </w:rPr>
            </w:pPr>
          </w:p>
          <w:p w14:paraId="37BE42D2" w14:textId="77777777" w:rsidR="00B73BEE" w:rsidRDefault="00B73BEE">
            <w:pPr>
              <w:rPr>
                <w:rFonts w:cstheme="minorHAnsi"/>
              </w:rPr>
            </w:pPr>
          </w:p>
          <w:p w14:paraId="64215630" w14:textId="0805F911" w:rsidR="00B73BEE" w:rsidRPr="002D51E2" w:rsidRDefault="00B73BEE">
            <w:pPr>
              <w:rPr>
                <w:rFonts w:cstheme="minorHAnsi"/>
              </w:rPr>
            </w:pPr>
          </w:p>
        </w:tc>
        <w:tc>
          <w:tcPr>
            <w:tcW w:w="5171" w:type="dxa"/>
          </w:tcPr>
          <w:p w14:paraId="686FE396" w14:textId="7F65F365" w:rsidR="00AC37F3" w:rsidRDefault="5CAA3FF8" w:rsidP="5CAA3FF8">
            <w:pPr>
              <w:pStyle w:val="ListParagraph"/>
              <w:numPr>
                <w:ilvl w:val="0"/>
                <w:numId w:val="24"/>
              </w:numPr>
              <w:rPr>
                <w:rFonts w:cstheme="minorBidi"/>
              </w:rPr>
            </w:pPr>
            <w:r w:rsidRPr="5CAA3FF8">
              <w:rPr>
                <w:rFonts w:cstheme="minorBidi"/>
              </w:rPr>
              <w:t>KC explained the increased pressure on the NHS and Pharmacies means an increase in staffing to cope with demand. Currently BCS is having to make staffing decisions based on available space at the surgery</w:t>
            </w:r>
          </w:p>
          <w:p w14:paraId="30803BB0" w14:textId="77777777" w:rsidR="00C17B15" w:rsidRDefault="001139B2" w:rsidP="00D915B3">
            <w:pPr>
              <w:pStyle w:val="ListParagraph"/>
              <w:numPr>
                <w:ilvl w:val="0"/>
                <w:numId w:val="24"/>
              </w:numPr>
              <w:rPr>
                <w:rFonts w:cstheme="minorHAnsi"/>
              </w:rPr>
            </w:pPr>
            <w:r>
              <w:rPr>
                <w:rFonts w:cstheme="minorHAnsi"/>
              </w:rPr>
              <w:t>BCP is currently making a loss</w:t>
            </w:r>
            <w:r w:rsidR="00C17B15">
              <w:rPr>
                <w:rFonts w:cstheme="minorHAnsi"/>
              </w:rPr>
              <w:t xml:space="preserve">. Funding has not been increased by the NHS to cope with </w:t>
            </w:r>
            <w:r w:rsidR="00D915B3">
              <w:rPr>
                <w:rFonts w:cstheme="minorHAnsi"/>
              </w:rPr>
              <w:t xml:space="preserve">the requirement for </w:t>
            </w:r>
            <w:r w:rsidR="00C17B15">
              <w:rPr>
                <w:rFonts w:cstheme="minorHAnsi"/>
              </w:rPr>
              <w:t>expanding services.</w:t>
            </w:r>
            <w:r w:rsidR="00B448A8">
              <w:rPr>
                <w:rFonts w:cstheme="minorHAnsi"/>
              </w:rPr>
              <w:t xml:space="preserve"> </w:t>
            </w:r>
            <w:r w:rsidR="00D915B3">
              <w:rPr>
                <w:rFonts w:cstheme="minorHAnsi"/>
              </w:rPr>
              <w:t>However, there</w:t>
            </w:r>
            <w:r w:rsidR="00D4074A">
              <w:rPr>
                <w:rFonts w:cstheme="minorHAnsi"/>
              </w:rPr>
              <w:t xml:space="preserve"> has not been a great patient uptake for new services offered</w:t>
            </w:r>
            <w:r w:rsidR="002911AA">
              <w:rPr>
                <w:rFonts w:cstheme="minorHAnsi"/>
              </w:rPr>
              <w:t xml:space="preserve">. </w:t>
            </w:r>
            <w:r w:rsidR="00B448A8">
              <w:rPr>
                <w:rFonts w:cstheme="minorHAnsi"/>
              </w:rPr>
              <w:t>Therefore,</w:t>
            </w:r>
            <w:r w:rsidR="002911AA">
              <w:rPr>
                <w:rFonts w:cstheme="minorHAnsi"/>
              </w:rPr>
              <w:t xml:space="preserve"> the decision has been made that the pharmacy is no longer financially viable and will be closed within the next 6 months</w:t>
            </w:r>
          </w:p>
          <w:p w14:paraId="7249AB67" w14:textId="0281F09F" w:rsidR="00BA7EAA" w:rsidRDefault="5CAA3FF8" w:rsidP="5CAA3FF8">
            <w:pPr>
              <w:pStyle w:val="ListParagraph"/>
              <w:numPr>
                <w:ilvl w:val="0"/>
                <w:numId w:val="24"/>
              </w:numPr>
              <w:rPr>
                <w:rFonts w:cstheme="minorBidi"/>
              </w:rPr>
            </w:pPr>
            <w:r w:rsidRPr="5CAA3FF8">
              <w:rPr>
                <w:rFonts w:cstheme="minorBidi"/>
              </w:rPr>
              <w:t>Barnes Pharmacy will take up the workload from BCP and the Staff will also move across. BCP space will be returned to BCS and will be used for office / clinical space as needed.</w:t>
            </w:r>
          </w:p>
          <w:p w14:paraId="5D0B7D90" w14:textId="77777777" w:rsidR="00C7406C" w:rsidRDefault="00C7406C" w:rsidP="00D915B3">
            <w:pPr>
              <w:pStyle w:val="ListParagraph"/>
              <w:numPr>
                <w:ilvl w:val="0"/>
                <w:numId w:val="24"/>
              </w:numPr>
              <w:rPr>
                <w:rFonts w:cstheme="minorHAnsi"/>
              </w:rPr>
            </w:pPr>
            <w:r>
              <w:rPr>
                <w:rFonts w:cstheme="minorHAnsi"/>
              </w:rPr>
              <w:t>Barnes Pharmacy is due to undergo refurbishment in March and the combined pharmacy will be up and running in June.</w:t>
            </w:r>
          </w:p>
          <w:p w14:paraId="543249F9" w14:textId="02509D2C" w:rsidR="00C14BC2" w:rsidRPr="008C7D47" w:rsidRDefault="00C14BC2" w:rsidP="00D915B3">
            <w:pPr>
              <w:pStyle w:val="ListParagraph"/>
              <w:numPr>
                <w:ilvl w:val="0"/>
                <w:numId w:val="24"/>
              </w:numPr>
              <w:rPr>
                <w:rFonts w:cstheme="minorHAnsi"/>
                <w:b/>
                <w:bCs/>
              </w:rPr>
            </w:pPr>
            <w:r w:rsidRPr="00803DA2">
              <w:rPr>
                <w:rFonts w:cstheme="minorHAnsi"/>
                <w:b/>
                <w:bCs/>
              </w:rPr>
              <w:t>HB</w:t>
            </w:r>
            <w:r w:rsidR="00803DA2">
              <w:rPr>
                <w:rFonts w:cstheme="minorHAnsi"/>
                <w:b/>
                <w:bCs/>
              </w:rPr>
              <w:t xml:space="preserve"> </w:t>
            </w:r>
            <w:r w:rsidR="00803DA2" w:rsidRPr="00802716">
              <w:rPr>
                <w:rFonts w:cstheme="minorHAnsi"/>
              </w:rPr>
              <w:t>asked which of the pharmacies was the busier</w:t>
            </w:r>
            <w:r w:rsidR="00802716" w:rsidRPr="00802716">
              <w:rPr>
                <w:rFonts w:cstheme="minorHAnsi"/>
              </w:rPr>
              <w:t>,</w:t>
            </w:r>
            <w:r w:rsidR="00802716">
              <w:rPr>
                <w:rFonts w:cstheme="minorHAnsi"/>
                <w:b/>
                <w:bCs/>
              </w:rPr>
              <w:t xml:space="preserve"> JV </w:t>
            </w:r>
            <w:r w:rsidR="00802716" w:rsidRPr="00802716">
              <w:rPr>
                <w:rFonts w:cstheme="minorHAnsi"/>
              </w:rPr>
              <w:t>said that currently BCP was busier for collections</w:t>
            </w:r>
            <w:r w:rsidR="00C0540F">
              <w:rPr>
                <w:rFonts w:cstheme="minorHAnsi"/>
              </w:rPr>
              <w:t xml:space="preserve">. Once the refurbishment has been completed, Barnes will be a </w:t>
            </w:r>
            <w:r w:rsidR="008C7D47">
              <w:rPr>
                <w:rFonts w:cstheme="minorHAnsi"/>
              </w:rPr>
              <w:t>7-day</w:t>
            </w:r>
            <w:r w:rsidR="00C0540F">
              <w:rPr>
                <w:rFonts w:cstheme="minorHAnsi"/>
              </w:rPr>
              <w:t xml:space="preserve"> service</w:t>
            </w:r>
            <w:r w:rsidR="00E3012B">
              <w:rPr>
                <w:rFonts w:cstheme="minorHAnsi"/>
              </w:rPr>
              <w:t>.</w:t>
            </w:r>
            <w:r w:rsidR="00276C79">
              <w:rPr>
                <w:rFonts w:cstheme="minorHAnsi"/>
              </w:rPr>
              <w:t xml:space="preserve"> Patients will automatically be transferred to Barnes unless they request otherwise.</w:t>
            </w:r>
          </w:p>
          <w:p w14:paraId="6BDE74F8" w14:textId="77777777" w:rsidR="002A6885" w:rsidRPr="002A6885" w:rsidRDefault="006F4189" w:rsidP="00D915B3">
            <w:pPr>
              <w:pStyle w:val="ListParagraph"/>
              <w:numPr>
                <w:ilvl w:val="0"/>
                <w:numId w:val="24"/>
              </w:numPr>
              <w:rPr>
                <w:rFonts w:cstheme="minorHAnsi"/>
                <w:b/>
                <w:bCs/>
              </w:rPr>
            </w:pPr>
            <w:r w:rsidRPr="006F4189">
              <w:rPr>
                <w:rFonts w:cstheme="minorHAnsi"/>
              </w:rPr>
              <w:t xml:space="preserve">The </w:t>
            </w:r>
            <w:r>
              <w:rPr>
                <w:rFonts w:cstheme="minorHAnsi"/>
                <w:b/>
                <w:bCs/>
              </w:rPr>
              <w:t xml:space="preserve">PPG </w:t>
            </w:r>
            <w:r w:rsidRPr="006F4189">
              <w:rPr>
                <w:rFonts w:cstheme="minorHAnsi"/>
              </w:rPr>
              <w:t>raised the issue of accessibility</w:t>
            </w:r>
            <w:r w:rsidR="00633CA6">
              <w:rPr>
                <w:rFonts w:cstheme="minorHAnsi"/>
              </w:rPr>
              <w:t xml:space="preserve"> into Barnes – </w:t>
            </w:r>
            <w:r w:rsidR="00633CA6" w:rsidRPr="00633CA6">
              <w:rPr>
                <w:rFonts w:cstheme="minorHAnsi"/>
                <w:b/>
                <w:bCs/>
              </w:rPr>
              <w:t>KC</w:t>
            </w:r>
            <w:r w:rsidR="00633CA6">
              <w:rPr>
                <w:rFonts w:cstheme="minorHAnsi"/>
                <w:b/>
                <w:bCs/>
              </w:rPr>
              <w:t xml:space="preserve"> </w:t>
            </w:r>
            <w:r w:rsidR="00633CA6">
              <w:rPr>
                <w:rFonts w:cstheme="minorHAnsi"/>
              </w:rPr>
              <w:t xml:space="preserve">agreed that they would discuss </w:t>
            </w:r>
            <w:r w:rsidR="00FD347B">
              <w:rPr>
                <w:rFonts w:cstheme="minorHAnsi"/>
              </w:rPr>
              <w:t xml:space="preserve">an accessible door suitable for </w:t>
            </w:r>
          </w:p>
          <w:p w14:paraId="3B74EDAE" w14:textId="21D10CA2" w:rsidR="008C7D47" w:rsidRPr="007B06D3" w:rsidRDefault="00FD347B" w:rsidP="0031732F">
            <w:pPr>
              <w:pStyle w:val="ListParagraph"/>
              <w:rPr>
                <w:rFonts w:cstheme="minorHAnsi"/>
                <w:b/>
                <w:bCs/>
              </w:rPr>
            </w:pPr>
            <w:r>
              <w:rPr>
                <w:rFonts w:cstheme="minorHAnsi"/>
              </w:rPr>
              <w:lastRenderedPageBreak/>
              <w:t>people with wheelchairs / prams</w:t>
            </w:r>
            <w:r w:rsidR="00DC0828">
              <w:rPr>
                <w:rFonts w:cstheme="minorHAnsi"/>
              </w:rPr>
              <w:t xml:space="preserve">. Discussion too about a road crossing from the Surgery to Barnes to make it easier for patients. </w:t>
            </w:r>
            <w:r w:rsidR="005D7259" w:rsidRPr="005D7259">
              <w:rPr>
                <w:rFonts w:cstheme="minorHAnsi"/>
                <w:b/>
                <w:bCs/>
              </w:rPr>
              <w:t>PPG</w:t>
            </w:r>
            <w:r w:rsidR="005D7259">
              <w:rPr>
                <w:rFonts w:cstheme="minorHAnsi"/>
              </w:rPr>
              <w:t xml:space="preserve"> to investigate with Parish Council. </w:t>
            </w:r>
            <w:r w:rsidR="008C773C">
              <w:rPr>
                <w:rFonts w:cstheme="minorHAnsi"/>
              </w:rPr>
              <w:t>Also highlighted the lack of Blue Badge parking for the Surgery</w:t>
            </w:r>
            <w:r w:rsidR="007B06D3">
              <w:rPr>
                <w:rFonts w:cstheme="minorHAnsi"/>
              </w:rPr>
              <w:t xml:space="preserve">. </w:t>
            </w:r>
          </w:p>
          <w:p w14:paraId="3C251B84" w14:textId="0F2E484A" w:rsidR="007B06D3" w:rsidRPr="007B06D3" w:rsidRDefault="007B06D3" w:rsidP="00D915B3">
            <w:pPr>
              <w:pStyle w:val="ListParagraph"/>
              <w:numPr>
                <w:ilvl w:val="0"/>
                <w:numId w:val="24"/>
              </w:numPr>
              <w:rPr>
                <w:rFonts w:cstheme="minorHAnsi"/>
                <w:b/>
                <w:bCs/>
              </w:rPr>
            </w:pPr>
            <w:r>
              <w:rPr>
                <w:rFonts w:cstheme="minorHAnsi"/>
                <w:b/>
                <w:bCs/>
              </w:rPr>
              <w:t xml:space="preserve">KC thanked </w:t>
            </w:r>
            <w:r w:rsidRPr="00891369">
              <w:rPr>
                <w:rFonts w:cstheme="minorHAnsi"/>
              </w:rPr>
              <w:t xml:space="preserve">the PPG for their </w:t>
            </w:r>
            <w:r w:rsidR="00891369" w:rsidRPr="00891369">
              <w:rPr>
                <w:rFonts w:cstheme="minorHAnsi"/>
              </w:rPr>
              <w:t>input</w:t>
            </w:r>
            <w:r w:rsidR="00891369">
              <w:rPr>
                <w:rFonts w:cstheme="minorHAnsi"/>
              </w:rPr>
              <w:t xml:space="preserve"> and will keep them informed so that information can be disseminated to patients in a timely manner.</w:t>
            </w:r>
          </w:p>
          <w:p w14:paraId="6DF46DD7" w14:textId="45CD531A" w:rsidR="007B06D3" w:rsidRPr="007B06D3" w:rsidRDefault="007B06D3" w:rsidP="007B06D3">
            <w:pPr>
              <w:rPr>
                <w:rFonts w:cstheme="minorHAnsi"/>
                <w:b/>
                <w:bCs/>
              </w:rPr>
            </w:pPr>
          </w:p>
        </w:tc>
        <w:tc>
          <w:tcPr>
            <w:tcW w:w="1650" w:type="dxa"/>
          </w:tcPr>
          <w:p w14:paraId="5526BB5A" w14:textId="77777777" w:rsidR="00AC37F3" w:rsidRPr="002D51E2" w:rsidRDefault="00AC37F3">
            <w:pPr>
              <w:rPr>
                <w:rFonts w:cstheme="minorHAnsi"/>
              </w:rPr>
            </w:pPr>
          </w:p>
        </w:tc>
      </w:tr>
      <w:tr w:rsidR="001D7F77" w:rsidRPr="002D51E2" w14:paraId="16221043" w14:textId="77777777" w:rsidTr="5CAA3FF8">
        <w:tc>
          <w:tcPr>
            <w:tcW w:w="2195" w:type="dxa"/>
          </w:tcPr>
          <w:p w14:paraId="65C4CAD6" w14:textId="2363F6A8" w:rsidR="001D7F77" w:rsidRPr="002D51E2" w:rsidRDefault="001D7F77">
            <w:pPr>
              <w:rPr>
                <w:rFonts w:cstheme="minorHAnsi"/>
              </w:rPr>
            </w:pPr>
            <w:r>
              <w:rPr>
                <w:rFonts w:cstheme="minorHAnsi"/>
              </w:rPr>
              <w:t>Report from the Practice</w:t>
            </w:r>
            <w:r w:rsidR="003F47F4">
              <w:rPr>
                <w:rFonts w:cstheme="minorHAnsi"/>
              </w:rPr>
              <w:t xml:space="preserve"> - </w:t>
            </w:r>
            <w:r w:rsidR="003F47F4" w:rsidRPr="003F47F4">
              <w:rPr>
                <w:rFonts w:cstheme="minorHAnsi"/>
                <w:b/>
                <w:bCs/>
              </w:rPr>
              <w:t>DC</w:t>
            </w:r>
          </w:p>
        </w:tc>
        <w:tc>
          <w:tcPr>
            <w:tcW w:w="5171" w:type="dxa"/>
          </w:tcPr>
          <w:p w14:paraId="55A6E9C6" w14:textId="29D066D3" w:rsidR="00ED6943" w:rsidRDefault="41064B31" w:rsidP="00AA7601">
            <w:pPr>
              <w:pStyle w:val="ListParagraph"/>
              <w:numPr>
                <w:ilvl w:val="0"/>
                <w:numId w:val="17"/>
              </w:numPr>
              <w:rPr>
                <w:rFonts w:ascii="Calibri" w:hAnsi="Calibri" w:cs="Calibri"/>
                <w:lang w:val="en-US"/>
              </w:rPr>
            </w:pPr>
            <w:r w:rsidRPr="41064B31">
              <w:rPr>
                <w:rFonts w:ascii="Calibri" w:hAnsi="Calibri" w:cs="Calibri"/>
                <w:lang w:val="en-US"/>
              </w:rPr>
              <w:t xml:space="preserve">The new telephone number is working well and can be used alongside the normal Surgery number. There have been a few issues with the initial music continuing to play so that people </w:t>
            </w:r>
            <w:proofErr w:type="gramStart"/>
            <w:r w:rsidRPr="41064B31">
              <w:rPr>
                <w:rFonts w:ascii="Calibri" w:hAnsi="Calibri" w:cs="Calibri"/>
                <w:lang w:val="en-US"/>
              </w:rPr>
              <w:t>have to</w:t>
            </w:r>
            <w:proofErr w:type="gramEnd"/>
            <w:r w:rsidRPr="41064B31">
              <w:rPr>
                <w:rFonts w:ascii="Calibri" w:hAnsi="Calibri" w:cs="Calibri"/>
                <w:lang w:val="en-US"/>
              </w:rPr>
              <w:t xml:space="preserve"> wait for the menu but seems to have been resolved recently. </w:t>
            </w:r>
            <w:r w:rsidRPr="41064B31">
              <w:rPr>
                <w:rFonts w:ascii="Calibri" w:hAnsi="Calibri" w:cs="Calibri"/>
                <w:b/>
                <w:bCs/>
                <w:lang w:val="en-US"/>
              </w:rPr>
              <w:t xml:space="preserve">JJ </w:t>
            </w:r>
            <w:r w:rsidRPr="41064B31">
              <w:rPr>
                <w:rFonts w:ascii="Calibri" w:hAnsi="Calibri" w:cs="Calibri"/>
                <w:lang w:val="en-US"/>
              </w:rPr>
              <w:t xml:space="preserve">stated that she had not been able to get through recently and had to resort to using the Surgery main number. </w:t>
            </w:r>
            <w:r w:rsidRPr="41064B31">
              <w:rPr>
                <w:rFonts w:ascii="Calibri" w:hAnsi="Calibri" w:cs="Calibri"/>
                <w:b/>
                <w:bCs/>
                <w:lang w:val="en-US"/>
              </w:rPr>
              <w:t xml:space="preserve">DC </w:t>
            </w:r>
            <w:r w:rsidRPr="41064B31">
              <w:rPr>
                <w:rFonts w:ascii="Calibri" w:hAnsi="Calibri" w:cs="Calibri"/>
                <w:lang w:val="en-US"/>
              </w:rPr>
              <w:t xml:space="preserve">asked if this </w:t>
            </w:r>
            <w:proofErr w:type="gramStart"/>
            <w:r w:rsidRPr="41064B31">
              <w:rPr>
                <w:rFonts w:ascii="Calibri" w:hAnsi="Calibri" w:cs="Calibri"/>
                <w:lang w:val="en-US"/>
              </w:rPr>
              <w:t>happens</w:t>
            </w:r>
            <w:proofErr w:type="gramEnd"/>
            <w:r w:rsidRPr="41064B31">
              <w:rPr>
                <w:rFonts w:ascii="Calibri" w:hAnsi="Calibri" w:cs="Calibri"/>
                <w:lang w:val="en-US"/>
              </w:rPr>
              <w:t xml:space="preserve"> to contact her directly so that she can investigate.</w:t>
            </w:r>
          </w:p>
          <w:p w14:paraId="3B81C1BF" w14:textId="7F3433C7" w:rsidR="0016465B" w:rsidRDefault="41064B31" w:rsidP="00AA7601">
            <w:pPr>
              <w:pStyle w:val="ListParagraph"/>
              <w:numPr>
                <w:ilvl w:val="0"/>
                <w:numId w:val="17"/>
              </w:numPr>
              <w:rPr>
                <w:rFonts w:ascii="Calibri" w:hAnsi="Calibri" w:cs="Calibri"/>
                <w:lang w:val="en-US"/>
              </w:rPr>
            </w:pPr>
            <w:r w:rsidRPr="41064B31">
              <w:rPr>
                <w:rFonts w:ascii="Calibri" w:hAnsi="Calibri" w:cs="Calibri"/>
                <w:lang w:val="en-US"/>
              </w:rPr>
              <w:t xml:space="preserve">There are currently plenty of MSK and some Nurse appointments readily available but many patients </w:t>
            </w:r>
            <w:proofErr w:type="gramStart"/>
            <w:r w:rsidRPr="41064B31">
              <w:rPr>
                <w:rFonts w:ascii="Calibri" w:hAnsi="Calibri" w:cs="Calibri"/>
                <w:lang w:val="en-US"/>
              </w:rPr>
              <w:t>still</w:t>
            </w:r>
            <w:proofErr w:type="gramEnd"/>
            <w:r w:rsidRPr="41064B31">
              <w:rPr>
                <w:rFonts w:ascii="Calibri" w:hAnsi="Calibri" w:cs="Calibri"/>
                <w:lang w:val="en-US"/>
              </w:rPr>
              <w:t xml:space="preserve"> going through Reception who then direct them to the new number.</w:t>
            </w:r>
          </w:p>
          <w:p w14:paraId="317522FA" w14:textId="7D4ACE7C" w:rsidR="00944886" w:rsidRDefault="00944886" w:rsidP="00AA7601">
            <w:pPr>
              <w:pStyle w:val="ListParagraph"/>
              <w:numPr>
                <w:ilvl w:val="0"/>
                <w:numId w:val="17"/>
              </w:numPr>
              <w:rPr>
                <w:rFonts w:ascii="Calibri" w:hAnsi="Calibri" w:cs="Calibri"/>
                <w:lang w:val="en-US"/>
              </w:rPr>
            </w:pPr>
            <w:r>
              <w:rPr>
                <w:rFonts w:ascii="Calibri" w:hAnsi="Calibri" w:cs="Calibri"/>
                <w:lang w:val="en-US"/>
              </w:rPr>
              <w:t>The information on the new system is clearly set out on the BCS website front page</w:t>
            </w:r>
          </w:p>
          <w:p w14:paraId="5CA0996D" w14:textId="7FE33B8F" w:rsidR="00EB3114" w:rsidRDefault="00486779" w:rsidP="00AA7601">
            <w:pPr>
              <w:pStyle w:val="ListParagraph"/>
              <w:numPr>
                <w:ilvl w:val="0"/>
                <w:numId w:val="17"/>
              </w:numPr>
              <w:rPr>
                <w:rFonts w:ascii="Calibri" w:hAnsi="Calibri" w:cs="Calibri"/>
                <w:lang w:val="en-US"/>
              </w:rPr>
            </w:pPr>
            <w:r>
              <w:rPr>
                <w:rFonts w:ascii="Calibri" w:hAnsi="Calibri" w:cs="Calibri"/>
                <w:lang w:val="en-US"/>
              </w:rPr>
              <w:t xml:space="preserve">This new telephone service is </w:t>
            </w:r>
            <w:r w:rsidR="003378B5">
              <w:rPr>
                <w:rFonts w:ascii="Calibri" w:hAnsi="Calibri" w:cs="Calibri"/>
                <w:lang w:val="en-US"/>
              </w:rPr>
              <w:t>aimed at those who cannot access appointments vi</w:t>
            </w:r>
            <w:r w:rsidR="001A39F7">
              <w:rPr>
                <w:rFonts w:ascii="Calibri" w:hAnsi="Calibri" w:cs="Calibri"/>
                <w:lang w:val="en-US"/>
              </w:rPr>
              <w:t>a</w:t>
            </w:r>
            <w:r w:rsidR="003378B5">
              <w:rPr>
                <w:rFonts w:ascii="Calibri" w:hAnsi="Calibri" w:cs="Calibri"/>
                <w:lang w:val="en-US"/>
              </w:rPr>
              <w:t xml:space="preserve"> NHS App or computer or who can only access the surgery out of </w:t>
            </w:r>
            <w:r w:rsidR="001253E7">
              <w:rPr>
                <w:rFonts w:ascii="Calibri" w:hAnsi="Calibri" w:cs="Calibri"/>
                <w:lang w:val="en-US"/>
              </w:rPr>
              <w:t>hours</w:t>
            </w:r>
            <w:r w:rsidR="00C624F5">
              <w:rPr>
                <w:rFonts w:ascii="Calibri" w:hAnsi="Calibri" w:cs="Calibri"/>
                <w:lang w:val="en-US"/>
              </w:rPr>
              <w:t>.</w:t>
            </w:r>
          </w:p>
          <w:p w14:paraId="74A720EB" w14:textId="04A32051" w:rsidR="00944886" w:rsidRPr="00D91162" w:rsidRDefault="5CAA3FF8" w:rsidP="00944886">
            <w:pPr>
              <w:pStyle w:val="ListParagraph"/>
              <w:numPr>
                <w:ilvl w:val="0"/>
                <w:numId w:val="17"/>
              </w:numPr>
              <w:rPr>
                <w:rFonts w:ascii="Calibri" w:hAnsi="Calibri" w:cs="Calibri"/>
                <w:lang w:val="en-US"/>
              </w:rPr>
            </w:pPr>
            <w:r w:rsidRPr="5CAA3FF8">
              <w:rPr>
                <w:rFonts w:ascii="Calibri" w:hAnsi="Calibri" w:cs="Calibri"/>
                <w:lang w:val="en-US"/>
              </w:rPr>
              <w:t>Currently still not possible to make GP appointments through the new system – patients need to ring the Surgery directly, although some GP appointments may be put on soon.</w:t>
            </w:r>
          </w:p>
          <w:p w14:paraId="47DC09DA" w14:textId="5597A3BD" w:rsidR="00805FB2" w:rsidRDefault="009838C6" w:rsidP="00944886">
            <w:pPr>
              <w:pStyle w:val="ListParagraph"/>
              <w:numPr>
                <w:ilvl w:val="0"/>
                <w:numId w:val="17"/>
              </w:numPr>
              <w:rPr>
                <w:rFonts w:ascii="Calibri" w:hAnsi="Calibri" w:cs="Calibri"/>
                <w:lang w:val="en-US"/>
              </w:rPr>
            </w:pPr>
            <w:r>
              <w:rPr>
                <w:rFonts w:ascii="Calibri" w:hAnsi="Calibri" w:cs="Calibri"/>
                <w:lang w:val="en-US"/>
              </w:rPr>
              <w:t xml:space="preserve">All phone lines were down for a short time last </w:t>
            </w:r>
            <w:proofErr w:type="gramStart"/>
            <w:r>
              <w:rPr>
                <w:rFonts w:ascii="Calibri" w:hAnsi="Calibri" w:cs="Calibri"/>
                <w:lang w:val="en-US"/>
              </w:rPr>
              <w:t>week</w:t>
            </w:r>
            <w:proofErr w:type="gramEnd"/>
            <w:r>
              <w:rPr>
                <w:rFonts w:ascii="Calibri" w:hAnsi="Calibri" w:cs="Calibri"/>
                <w:lang w:val="en-US"/>
              </w:rPr>
              <w:t xml:space="preserve"> but this was quickly resolved.</w:t>
            </w:r>
          </w:p>
          <w:p w14:paraId="1085300B" w14:textId="77777777" w:rsidR="009838C6" w:rsidRDefault="009838C6" w:rsidP="00944886">
            <w:pPr>
              <w:pStyle w:val="ListParagraph"/>
              <w:numPr>
                <w:ilvl w:val="0"/>
                <w:numId w:val="17"/>
              </w:numPr>
              <w:rPr>
                <w:rFonts w:ascii="Calibri" w:hAnsi="Calibri" w:cs="Calibri"/>
                <w:lang w:val="en-US"/>
              </w:rPr>
            </w:pPr>
            <w:r>
              <w:rPr>
                <w:rFonts w:ascii="Calibri" w:hAnsi="Calibri" w:cs="Calibri"/>
                <w:lang w:val="en-US"/>
              </w:rPr>
              <w:t>A lot of Reception calls are for queries</w:t>
            </w:r>
            <w:r w:rsidR="007A75A0">
              <w:rPr>
                <w:rFonts w:ascii="Calibri" w:hAnsi="Calibri" w:cs="Calibri"/>
                <w:lang w:val="en-US"/>
              </w:rPr>
              <w:t xml:space="preserve"> rather than booking appointments </w:t>
            </w:r>
            <w:proofErr w:type="spellStart"/>
            <w:r w:rsidR="007A75A0">
              <w:rPr>
                <w:rFonts w:ascii="Calibri" w:hAnsi="Calibri" w:cs="Calibri"/>
                <w:lang w:val="en-US"/>
              </w:rPr>
              <w:t>eg</w:t>
            </w:r>
            <w:proofErr w:type="spellEnd"/>
            <w:r w:rsidR="007A75A0">
              <w:rPr>
                <w:rFonts w:ascii="Calibri" w:hAnsi="Calibri" w:cs="Calibri"/>
                <w:lang w:val="en-US"/>
              </w:rPr>
              <w:t xml:space="preserve"> Travel </w:t>
            </w:r>
            <w:r w:rsidR="00B55151">
              <w:rPr>
                <w:rFonts w:ascii="Calibri" w:hAnsi="Calibri" w:cs="Calibri"/>
                <w:lang w:val="en-US"/>
              </w:rPr>
              <w:t>queries</w:t>
            </w:r>
          </w:p>
          <w:p w14:paraId="10689B46" w14:textId="17D5C28A" w:rsidR="002A6885" w:rsidRPr="002A6885" w:rsidRDefault="5CAA3FF8" w:rsidP="5CAA3FF8">
            <w:pPr>
              <w:pStyle w:val="ListParagraph"/>
              <w:numPr>
                <w:ilvl w:val="0"/>
                <w:numId w:val="17"/>
              </w:numPr>
              <w:rPr>
                <w:rFonts w:ascii="Calibri" w:hAnsi="Calibri" w:cs="Calibri"/>
                <w:b/>
                <w:bCs/>
                <w:lang w:val="en-US"/>
              </w:rPr>
            </w:pPr>
            <w:r w:rsidRPr="5CAA3FF8">
              <w:rPr>
                <w:rFonts w:ascii="Calibri" w:hAnsi="Calibri" w:cs="Calibri"/>
                <w:b/>
                <w:bCs/>
                <w:lang w:val="en-US"/>
              </w:rPr>
              <w:t xml:space="preserve">CG </w:t>
            </w:r>
            <w:r w:rsidRPr="5CAA3FF8">
              <w:rPr>
                <w:rFonts w:ascii="Calibri" w:hAnsi="Calibri" w:cs="Calibri"/>
                <w:lang w:val="en-US"/>
              </w:rPr>
              <w:t>commented that Reception staff seem to have a bit more time to help which was probably down to patients using the new phone system</w:t>
            </w:r>
          </w:p>
          <w:p w14:paraId="5C2F3EAB" w14:textId="0E57CC42" w:rsidR="00C924FA" w:rsidRDefault="41064B31" w:rsidP="00944886">
            <w:pPr>
              <w:pStyle w:val="ListParagraph"/>
              <w:numPr>
                <w:ilvl w:val="0"/>
                <w:numId w:val="17"/>
              </w:numPr>
              <w:rPr>
                <w:rFonts w:ascii="Calibri" w:hAnsi="Calibri" w:cs="Calibri"/>
                <w:lang w:val="en-US"/>
              </w:rPr>
            </w:pPr>
            <w:r w:rsidRPr="41064B31">
              <w:rPr>
                <w:rFonts w:ascii="Calibri" w:hAnsi="Calibri" w:cs="Calibri"/>
                <w:lang w:val="en-US"/>
              </w:rPr>
              <w:lastRenderedPageBreak/>
              <w:t xml:space="preserve">There will be a new Pharmacist starting in March, employed by BCS but funded by </w:t>
            </w:r>
            <w:proofErr w:type="gramStart"/>
            <w:r w:rsidRPr="41064B31">
              <w:rPr>
                <w:rFonts w:ascii="Calibri" w:hAnsi="Calibri" w:cs="Calibri"/>
                <w:lang w:val="en-US"/>
              </w:rPr>
              <w:t>the PCN</w:t>
            </w:r>
            <w:proofErr w:type="gramEnd"/>
            <w:r w:rsidRPr="41064B31">
              <w:rPr>
                <w:rFonts w:ascii="Calibri" w:hAnsi="Calibri" w:cs="Calibri"/>
                <w:lang w:val="en-US"/>
              </w:rPr>
              <w:t>. He and JV will handle Minor Illness appointments with either face-to-</w:t>
            </w:r>
            <w:proofErr w:type="gramStart"/>
            <w:r w:rsidRPr="41064B31">
              <w:rPr>
                <w:rFonts w:ascii="Calibri" w:hAnsi="Calibri" w:cs="Calibri"/>
                <w:lang w:val="en-US"/>
              </w:rPr>
              <w:t>face appointments</w:t>
            </w:r>
            <w:proofErr w:type="gramEnd"/>
            <w:r w:rsidRPr="41064B31">
              <w:rPr>
                <w:rFonts w:ascii="Calibri" w:hAnsi="Calibri" w:cs="Calibri"/>
                <w:lang w:val="en-US"/>
              </w:rPr>
              <w:t xml:space="preserve"> or telephone appointments. They will also be doing the medication reviews. They are both Prescribing Pharmacists. This is not for Pharmacy First appointments and those patients requiring those will be referred to the appropriate place. Reception staff will direct patients to the appropriate appointment, but patients will still be able to request a GP appointment if that is what they feel they need.</w:t>
            </w:r>
          </w:p>
          <w:p w14:paraId="14EE798C" w14:textId="17CC5E42" w:rsidR="001237EF" w:rsidRDefault="5CAA3FF8" w:rsidP="00944886">
            <w:pPr>
              <w:pStyle w:val="ListParagraph"/>
              <w:numPr>
                <w:ilvl w:val="0"/>
                <w:numId w:val="17"/>
              </w:numPr>
              <w:rPr>
                <w:rFonts w:ascii="Calibri" w:hAnsi="Calibri" w:cs="Calibri"/>
                <w:lang w:val="en-US"/>
              </w:rPr>
            </w:pPr>
            <w:r w:rsidRPr="5CAA3FF8">
              <w:rPr>
                <w:rFonts w:ascii="Calibri" w:hAnsi="Calibri" w:cs="Calibri"/>
                <w:lang w:val="en-US"/>
              </w:rPr>
              <w:t xml:space="preserve">The space left by BCP will be utilized probably as office space for staff </w:t>
            </w:r>
            <w:proofErr w:type="gramStart"/>
            <w:r w:rsidRPr="5CAA3FF8">
              <w:rPr>
                <w:rFonts w:ascii="Calibri" w:hAnsi="Calibri" w:cs="Calibri"/>
                <w:lang w:val="en-US"/>
              </w:rPr>
              <w:t>and also</w:t>
            </w:r>
            <w:proofErr w:type="gramEnd"/>
            <w:r w:rsidRPr="5CAA3FF8">
              <w:rPr>
                <w:rFonts w:ascii="Calibri" w:hAnsi="Calibri" w:cs="Calibri"/>
                <w:lang w:val="en-US"/>
              </w:rPr>
              <w:t xml:space="preserve"> the Practice Manager and Deputy as their office is set out for clinical use and could therefore be returned to that. </w:t>
            </w:r>
          </w:p>
          <w:p w14:paraId="4B3718B0" w14:textId="4AB3426D" w:rsidR="000B0049" w:rsidRPr="001717AD" w:rsidRDefault="000B0049" w:rsidP="00944886">
            <w:pPr>
              <w:pStyle w:val="ListParagraph"/>
              <w:numPr>
                <w:ilvl w:val="0"/>
                <w:numId w:val="17"/>
              </w:numPr>
              <w:rPr>
                <w:rFonts w:ascii="Calibri" w:hAnsi="Calibri" w:cs="Calibri"/>
                <w:b/>
                <w:bCs/>
                <w:lang w:val="en-US"/>
              </w:rPr>
            </w:pPr>
            <w:r w:rsidRPr="000B0049">
              <w:rPr>
                <w:rFonts w:ascii="Calibri" w:hAnsi="Calibri" w:cs="Calibri"/>
                <w:b/>
                <w:bCs/>
                <w:lang w:val="en-US"/>
              </w:rPr>
              <w:t>CG</w:t>
            </w:r>
            <w:r>
              <w:rPr>
                <w:rFonts w:ascii="Calibri" w:hAnsi="Calibri" w:cs="Calibri"/>
                <w:b/>
                <w:bCs/>
                <w:lang w:val="en-US"/>
              </w:rPr>
              <w:t xml:space="preserve"> </w:t>
            </w:r>
            <w:r>
              <w:rPr>
                <w:rFonts w:ascii="Calibri" w:hAnsi="Calibri" w:cs="Calibri"/>
                <w:lang w:val="en-US"/>
              </w:rPr>
              <w:t xml:space="preserve">stated that her experience of </w:t>
            </w:r>
            <w:r w:rsidR="00C6299F">
              <w:rPr>
                <w:rFonts w:ascii="Calibri" w:hAnsi="Calibri" w:cs="Calibri"/>
                <w:lang w:val="en-US"/>
              </w:rPr>
              <w:t>robotics in the Acute Trusts should mean that the new pharmacy set up should provide a very efficient service for patients</w:t>
            </w:r>
            <w:r w:rsidR="001717AD">
              <w:rPr>
                <w:rFonts w:ascii="Calibri" w:hAnsi="Calibri" w:cs="Calibri"/>
                <w:lang w:val="en-US"/>
              </w:rPr>
              <w:t>. Patients need to be given clear information about what is happening over the coming months.</w:t>
            </w:r>
            <w:r w:rsidR="00983F47">
              <w:rPr>
                <w:rFonts w:ascii="Calibri" w:hAnsi="Calibri" w:cs="Calibri"/>
                <w:lang w:val="en-US"/>
              </w:rPr>
              <w:t xml:space="preserve"> Maybe BCP could have a dedicated phone line for patient queries? </w:t>
            </w:r>
            <w:r w:rsidR="00983F47" w:rsidRPr="00983F47">
              <w:rPr>
                <w:rFonts w:ascii="Calibri" w:hAnsi="Calibri" w:cs="Calibri"/>
                <w:b/>
                <w:bCs/>
                <w:lang w:val="en-US"/>
              </w:rPr>
              <w:t xml:space="preserve">DC </w:t>
            </w:r>
            <w:r w:rsidR="00983F47">
              <w:rPr>
                <w:rFonts w:ascii="Calibri" w:hAnsi="Calibri" w:cs="Calibri"/>
                <w:lang w:val="en-US"/>
              </w:rPr>
              <w:t>said that she would raise it with BCP.</w:t>
            </w:r>
          </w:p>
          <w:p w14:paraId="17BDBEB5" w14:textId="5A815246" w:rsidR="001717AD" w:rsidRPr="00CF6874" w:rsidRDefault="5CAA3FF8" w:rsidP="5CAA3FF8">
            <w:pPr>
              <w:pStyle w:val="ListParagraph"/>
              <w:numPr>
                <w:ilvl w:val="0"/>
                <w:numId w:val="17"/>
              </w:numPr>
              <w:rPr>
                <w:rFonts w:ascii="Calibri" w:hAnsi="Calibri" w:cs="Calibri"/>
                <w:b/>
                <w:bCs/>
                <w:lang w:val="en-US"/>
              </w:rPr>
            </w:pPr>
            <w:r w:rsidRPr="5CAA3FF8">
              <w:rPr>
                <w:rFonts w:ascii="Calibri" w:hAnsi="Calibri" w:cs="Calibri"/>
                <w:b/>
                <w:bCs/>
                <w:lang w:val="en-US"/>
              </w:rPr>
              <w:t xml:space="preserve">DB </w:t>
            </w:r>
            <w:r w:rsidRPr="5CAA3FF8">
              <w:rPr>
                <w:rFonts w:ascii="Calibri" w:hAnsi="Calibri" w:cs="Calibri"/>
                <w:lang w:val="en-US"/>
              </w:rPr>
              <w:t>asked</w:t>
            </w:r>
            <w:r w:rsidRPr="5CAA3FF8">
              <w:rPr>
                <w:rFonts w:ascii="Calibri" w:hAnsi="Calibri" w:cs="Calibri"/>
                <w:b/>
                <w:bCs/>
                <w:lang w:val="en-US"/>
              </w:rPr>
              <w:t xml:space="preserve"> DC </w:t>
            </w:r>
            <w:r w:rsidRPr="5CAA3FF8">
              <w:rPr>
                <w:rFonts w:ascii="Calibri" w:hAnsi="Calibri" w:cs="Calibri"/>
                <w:lang w:val="en-US"/>
              </w:rPr>
              <w:t xml:space="preserve">about the Diabetic checks that used to be done by Nurse Ruth, who covers that role now? </w:t>
            </w:r>
            <w:r w:rsidRPr="5CAA3FF8">
              <w:rPr>
                <w:rFonts w:ascii="Calibri" w:hAnsi="Calibri" w:cs="Calibri"/>
                <w:b/>
                <w:bCs/>
                <w:lang w:val="en-US"/>
              </w:rPr>
              <w:t xml:space="preserve">DC </w:t>
            </w:r>
            <w:r w:rsidRPr="5CAA3FF8">
              <w:rPr>
                <w:rFonts w:ascii="Calibri" w:hAnsi="Calibri" w:cs="Calibri"/>
                <w:lang w:val="en-US"/>
              </w:rPr>
              <w:t>replied that Dr Mistry leads on the Diabetic work assisted by Nari – Nursing Associate.</w:t>
            </w:r>
          </w:p>
          <w:p w14:paraId="55659013" w14:textId="77777777" w:rsidR="00CF6874" w:rsidRPr="004A4871" w:rsidRDefault="00CF6874" w:rsidP="00944886">
            <w:pPr>
              <w:pStyle w:val="ListParagraph"/>
              <w:numPr>
                <w:ilvl w:val="0"/>
                <w:numId w:val="17"/>
              </w:numPr>
              <w:rPr>
                <w:rFonts w:ascii="Calibri" w:hAnsi="Calibri" w:cs="Calibri"/>
                <w:b/>
                <w:bCs/>
                <w:lang w:val="en-US"/>
              </w:rPr>
            </w:pPr>
            <w:r>
              <w:rPr>
                <w:rFonts w:ascii="Calibri" w:hAnsi="Calibri" w:cs="Calibri"/>
                <w:b/>
                <w:bCs/>
                <w:lang w:val="en-US"/>
              </w:rPr>
              <w:t xml:space="preserve">Nari </w:t>
            </w:r>
            <w:r>
              <w:rPr>
                <w:rFonts w:ascii="Calibri" w:hAnsi="Calibri" w:cs="Calibri"/>
                <w:lang w:val="en-US"/>
              </w:rPr>
              <w:t>has just started his Nursing apprenticeship to become a registered nurse</w:t>
            </w:r>
          </w:p>
          <w:p w14:paraId="3BC76A83" w14:textId="77777777" w:rsidR="004A4871" w:rsidRDefault="004A4871" w:rsidP="00944886">
            <w:pPr>
              <w:pStyle w:val="ListParagraph"/>
              <w:numPr>
                <w:ilvl w:val="0"/>
                <w:numId w:val="17"/>
              </w:numPr>
              <w:rPr>
                <w:rFonts w:ascii="Calibri" w:hAnsi="Calibri" w:cs="Calibri"/>
                <w:lang w:val="en-US"/>
              </w:rPr>
            </w:pPr>
            <w:r w:rsidRPr="004A4871">
              <w:rPr>
                <w:rFonts w:ascii="Calibri" w:hAnsi="Calibri" w:cs="Calibri"/>
                <w:lang w:val="en-US"/>
              </w:rPr>
              <w:t>There are a few staffing issues</w:t>
            </w:r>
            <w:r>
              <w:rPr>
                <w:rFonts w:ascii="Calibri" w:hAnsi="Calibri" w:cs="Calibri"/>
                <w:lang w:val="en-US"/>
              </w:rPr>
              <w:t xml:space="preserve"> </w:t>
            </w:r>
            <w:proofErr w:type="gramStart"/>
            <w:r>
              <w:rPr>
                <w:rFonts w:ascii="Calibri" w:hAnsi="Calibri" w:cs="Calibri"/>
                <w:lang w:val="en-US"/>
              </w:rPr>
              <w:t>at the moment</w:t>
            </w:r>
            <w:proofErr w:type="gramEnd"/>
            <w:r>
              <w:rPr>
                <w:rFonts w:ascii="Calibri" w:hAnsi="Calibri" w:cs="Calibri"/>
                <w:lang w:val="en-US"/>
              </w:rPr>
              <w:t xml:space="preserve"> with two Receptionists on maternity leave and another who has just resigned</w:t>
            </w:r>
            <w:r w:rsidR="00BD6B4B">
              <w:rPr>
                <w:rFonts w:ascii="Calibri" w:hAnsi="Calibri" w:cs="Calibri"/>
                <w:lang w:val="en-US"/>
              </w:rPr>
              <w:t xml:space="preserve">. Two adverts have gone out. </w:t>
            </w:r>
          </w:p>
          <w:p w14:paraId="3782B416" w14:textId="16C3DD58" w:rsidR="00BD6B4B" w:rsidRDefault="5CAA3FF8" w:rsidP="00944886">
            <w:pPr>
              <w:pStyle w:val="ListParagraph"/>
              <w:numPr>
                <w:ilvl w:val="0"/>
                <w:numId w:val="17"/>
              </w:numPr>
              <w:rPr>
                <w:rFonts w:ascii="Calibri" w:hAnsi="Calibri" w:cs="Calibri"/>
                <w:lang w:val="en-US"/>
              </w:rPr>
            </w:pPr>
            <w:r w:rsidRPr="5CAA3FF8">
              <w:rPr>
                <w:rFonts w:ascii="Calibri" w:hAnsi="Calibri" w:cs="Calibri"/>
                <w:lang w:val="en-US"/>
              </w:rPr>
              <w:t xml:space="preserve">Currently patients attending appointments with cough / cold symptoms are being asked to wear a mask when in the surgery to try and protect staff from the flu that is very virulent </w:t>
            </w:r>
            <w:proofErr w:type="gramStart"/>
            <w:r w:rsidRPr="5CAA3FF8">
              <w:rPr>
                <w:rFonts w:ascii="Calibri" w:hAnsi="Calibri" w:cs="Calibri"/>
                <w:lang w:val="en-US"/>
              </w:rPr>
              <w:t>at the moment</w:t>
            </w:r>
            <w:proofErr w:type="gramEnd"/>
            <w:r w:rsidRPr="5CAA3FF8">
              <w:rPr>
                <w:rFonts w:ascii="Calibri" w:hAnsi="Calibri" w:cs="Calibri"/>
                <w:lang w:val="en-US"/>
              </w:rPr>
              <w:t>. One GP was off sick last week.</w:t>
            </w:r>
          </w:p>
          <w:p w14:paraId="49A659A5" w14:textId="2F307AC2" w:rsidR="002A6885" w:rsidRPr="002A6885" w:rsidRDefault="002A6885" w:rsidP="002A6885">
            <w:pPr>
              <w:rPr>
                <w:rFonts w:ascii="Calibri" w:hAnsi="Calibri" w:cs="Calibri"/>
                <w:lang w:val="en-US"/>
              </w:rPr>
            </w:pPr>
          </w:p>
        </w:tc>
        <w:tc>
          <w:tcPr>
            <w:tcW w:w="1650" w:type="dxa"/>
          </w:tcPr>
          <w:p w14:paraId="17050A2A" w14:textId="77777777" w:rsidR="001D7F77" w:rsidRDefault="001D7F77">
            <w:pPr>
              <w:rPr>
                <w:rFonts w:cstheme="minorHAnsi"/>
              </w:rPr>
            </w:pPr>
          </w:p>
          <w:p w14:paraId="05B80B5A" w14:textId="77777777" w:rsidR="00D57DBE" w:rsidRDefault="00D57DBE">
            <w:pPr>
              <w:rPr>
                <w:rFonts w:cstheme="minorHAnsi"/>
              </w:rPr>
            </w:pPr>
          </w:p>
          <w:p w14:paraId="66935C78" w14:textId="77777777" w:rsidR="00D57DBE" w:rsidRDefault="00D57DBE">
            <w:pPr>
              <w:rPr>
                <w:rFonts w:cstheme="minorHAnsi"/>
              </w:rPr>
            </w:pPr>
          </w:p>
          <w:p w14:paraId="03EF810C" w14:textId="77777777" w:rsidR="00D57DBE" w:rsidRDefault="00D57DBE">
            <w:pPr>
              <w:rPr>
                <w:rFonts w:cstheme="minorHAnsi"/>
              </w:rPr>
            </w:pPr>
          </w:p>
          <w:p w14:paraId="3E9CEF07" w14:textId="77777777" w:rsidR="00D57DBE" w:rsidRDefault="00D57DBE">
            <w:pPr>
              <w:rPr>
                <w:rFonts w:cstheme="minorHAnsi"/>
              </w:rPr>
            </w:pPr>
          </w:p>
          <w:p w14:paraId="540B2C63" w14:textId="77777777" w:rsidR="00D57DBE" w:rsidRDefault="00D57DBE">
            <w:pPr>
              <w:rPr>
                <w:rFonts w:cstheme="minorHAnsi"/>
              </w:rPr>
            </w:pPr>
          </w:p>
          <w:p w14:paraId="2283D7D8" w14:textId="77777777" w:rsidR="00D57DBE" w:rsidRDefault="00D57DBE">
            <w:pPr>
              <w:rPr>
                <w:rFonts w:cstheme="minorHAnsi"/>
              </w:rPr>
            </w:pPr>
          </w:p>
          <w:p w14:paraId="053ADBBC" w14:textId="77777777" w:rsidR="00D57DBE" w:rsidRDefault="00D57DBE">
            <w:pPr>
              <w:rPr>
                <w:rFonts w:cstheme="minorHAnsi"/>
              </w:rPr>
            </w:pPr>
          </w:p>
          <w:p w14:paraId="7D0E1E97" w14:textId="77777777" w:rsidR="00D57DBE" w:rsidRDefault="00D57DBE">
            <w:pPr>
              <w:rPr>
                <w:rFonts w:cstheme="minorHAnsi"/>
              </w:rPr>
            </w:pPr>
          </w:p>
          <w:p w14:paraId="3FD1743C" w14:textId="77777777" w:rsidR="00D57DBE" w:rsidRDefault="00D57DBE">
            <w:pPr>
              <w:rPr>
                <w:rFonts w:cstheme="minorHAnsi"/>
              </w:rPr>
            </w:pPr>
          </w:p>
          <w:p w14:paraId="76D7B342" w14:textId="77777777" w:rsidR="00D57DBE" w:rsidRDefault="00D57DBE">
            <w:pPr>
              <w:rPr>
                <w:rFonts w:cstheme="minorHAnsi"/>
              </w:rPr>
            </w:pPr>
          </w:p>
          <w:p w14:paraId="73EFF32E" w14:textId="77777777" w:rsidR="00D57DBE" w:rsidRDefault="00D57DBE">
            <w:pPr>
              <w:rPr>
                <w:rFonts w:cstheme="minorHAnsi"/>
              </w:rPr>
            </w:pPr>
          </w:p>
          <w:p w14:paraId="60FD1718" w14:textId="77777777" w:rsidR="00D57DBE" w:rsidRDefault="00D57DBE">
            <w:pPr>
              <w:rPr>
                <w:rFonts w:cstheme="minorHAnsi"/>
              </w:rPr>
            </w:pPr>
          </w:p>
          <w:p w14:paraId="0D3ABBC9" w14:textId="77777777" w:rsidR="00D57DBE" w:rsidRDefault="00D57DBE">
            <w:pPr>
              <w:rPr>
                <w:rFonts w:cstheme="minorHAnsi"/>
              </w:rPr>
            </w:pPr>
          </w:p>
          <w:p w14:paraId="1936D49D" w14:textId="77777777" w:rsidR="00D57DBE" w:rsidRDefault="00D57DBE">
            <w:pPr>
              <w:rPr>
                <w:rFonts w:cstheme="minorHAnsi"/>
              </w:rPr>
            </w:pPr>
          </w:p>
          <w:p w14:paraId="4B648E87" w14:textId="77777777" w:rsidR="00D57DBE" w:rsidRDefault="00D57DBE">
            <w:pPr>
              <w:rPr>
                <w:rFonts w:cstheme="minorHAnsi"/>
              </w:rPr>
            </w:pPr>
          </w:p>
          <w:p w14:paraId="405ECCFD" w14:textId="77777777" w:rsidR="00D57DBE" w:rsidRDefault="00D57DBE">
            <w:pPr>
              <w:rPr>
                <w:rFonts w:cstheme="minorHAnsi"/>
              </w:rPr>
            </w:pPr>
          </w:p>
          <w:p w14:paraId="40AD9963" w14:textId="77777777" w:rsidR="00D57DBE" w:rsidRDefault="00D57DBE">
            <w:pPr>
              <w:rPr>
                <w:rFonts w:cstheme="minorHAnsi"/>
              </w:rPr>
            </w:pPr>
          </w:p>
          <w:p w14:paraId="2A341BF9" w14:textId="77777777" w:rsidR="00D57DBE" w:rsidRDefault="00D57DBE">
            <w:pPr>
              <w:rPr>
                <w:rFonts w:cstheme="minorHAnsi"/>
              </w:rPr>
            </w:pPr>
          </w:p>
          <w:p w14:paraId="2DD03102" w14:textId="77777777" w:rsidR="00D57DBE" w:rsidRDefault="00D57DBE">
            <w:pPr>
              <w:rPr>
                <w:rFonts w:cstheme="minorHAnsi"/>
              </w:rPr>
            </w:pPr>
          </w:p>
          <w:p w14:paraId="1BBE2F8B" w14:textId="77777777" w:rsidR="00D57DBE" w:rsidRDefault="00D57DBE">
            <w:pPr>
              <w:rPr>
                <w:rFonts w:cstheme="minorHAnsi"/>
              </w:rPr>
            </w:pPr>
          </w:p>
          <w:p w14:paraId="34C5F93B" w14:textId="77777777" w:rsidR="00D57DBE" w:rsidRDefault="00D57DBE">
            <w:pPr>
              <w:rPr>
                <w:rFonts w:cstheme="minorHAnsi"/>
              </w:rPr>
            </w:pPr>
          </w:p>
          <w:p w14:paraId="0778F4A5" w14:textId="77777777" w:rsidR="00D57DBE" w:rsidRDefault="00D57DBE">
            <w:pPr>
              <w:rPr>
                <w:rFonts w:cstheme="minorHAnsi"/>
              </w:rPr>
            </w:pPr>
          </w:p>
          <w:p w14:paraId="3958A611" w14:textId="77777777" w:rsidR="00D57DBE" w:rsidRDefault="00D57DBE">
            <w:pPr>
              <w:rPr>
                <w:rFonts w:cstheme="minorHAnsi"/>
              </w:rPr>
            </w:pPr>
          </w:p>
          <w:p w14:paraId="08263AD7" w14:textId="77777777" w:rsidR="00D57DBE" w:rsidRDefault="00D57DBE">
            <w:pPr>
              <w:rPr>
                <w:rFonts w:cstheme="minorHAnsi"/>
              </w:rPr>
            </w:pPr>
          </w:p>
          <w:p w14:paraId="0BE0FB26" w14:textId="77777777" w:rsidR="00D57DBE" w:rsidRDefault="00D57DBE">
            <w:pPr>
              <w:rPr>
                <w:rFonts w:cstheme="minorHAnsi"/>
              </w:rPr>
            </w:pPr>
          </w:p>
          <w:p w14:paraId="5BC43654" w14:textId="77777777" w:rsidR="00D57DBE" w:rsidRDefault="00D57DBE">
            <w:pPr>
              <w:rPr>
                <w:rFonts w:cstheme="minorHAnsi"/>
              </w:rPr>
            </w:pPr>
          </w:p>
          <w:p w14:paraId="70CCDDB9" w14:textId="77777777" w:rsidR="00D57DBE" w:rsidRDefault="00D57DBE">
            <w:pPr>
              <w:rPr>
                <w:rFonts w:cstheme="minorHAnsi"/>
              </w:rPr>
            </w:pPr>
          </w:p>
          <w:p w14:paraId="7DABD5E3" w14:textId="77777777" w:rsidR="00D57DBE" w:rsidRDefault="3F13CCB6" w:rsidP="3F13CCB6">
            <w:pPr>
              <w:rPr>
                <w:rFonts w:cstheme="minorBidi"/>
              </w:rPr>
            </w:pPr>
            <w:r w:rsidRPr="3F13CCB6">
              <w:rPr>
                <w:rFonts w:cstheme="minorBidi"/>
              </w:rPr>
              <w:t xml:space="preserve"> </w:t>
            </w:r>
          </w:p>
          <w:p w14:paraId="6AB02F6A" w14:textId="77777777" w:rsidR="00791A90" w:rsidRDefault="00791A90" w:rsidP="3F13CCB6">
            <w:pPr>
              <w:rPr>
                <w:rFonts w:cstheme="minorBidi"/>
              </w:rPr>
            </w:pPr>
          </w:p>
          <w:p w14:paraId="213AF257" w14:textId="77777777" w:rsidR="00791A90" w:rsidRDefault="00791A90" w:rsidP="3F13CCB6">
            <w:pPr>
              <w:rPr>
                <w:rFonts w:cstheme="minorBidi"/>
              </w:rPr>
            </w:pPr>
          </w:p>
          <w:p w14:paraId="0DC9E9FC" w14:textId="5A2823A8" w:rsidR="00791A90" w:rsidRPr="002D51E2" w:rsidRDefault="00791A90" w:rsidP="3F13CCB6">
            <w:pPr>
              <w:rPr>
                <w:rFonts w:cstheme="minorBidi"/>
              </w:rPr>
            </w:pPr>
            <w:r>
              <w:rPr>
                <w:rFonts w:cstheme="minorBidi"/>
              </w:rPr>
              <w:t>All</w:t>
            </w:r>
          </w:p>
        </w:tc>
      </w:tr>
      <w:tr w:rsidR="00FF1FD9" w:rsidRPr="002D51E2" w14:paraId="00A9F68C" w14:textId="77777777" w:rsidTr="5CAA3FF8">
        <w:tc>
          <w:tcPr>
            <w:tcW w:w="2195" w:type="dxa"/>
          </w:tcPr>
          <w:p w14:paraId="70F94FE4" w14:textId="1C710C47" w:rsidR="00FF1FD9" w:rsidRPr="002D51E2" w:rsidRDefault="00FF1FD9">
            <w:pPr>
              <w:rPr>
                <w:rFonts w:cstheme="minorHAnsi"/>
              </w:rPr>
            </w:pPr>
            <w:r w:rsidRPr="002D51E2">
              <w:rPr>
                <w:rFonts w:cstheme="minorHAnsi"/>
              </w:rPr>
              <w:lastRenderedPageBreak/>
              <w:t>Any other business</w:t>
            </w:r>
          </w:p>
        </w:tc>
        <w:tc>
          <w:tcPr>
            <w:tcW w:w="5171" w:type="dxa"/>
          </w:tcPr>
          <w:p w14:paraId="4CA429D9" w14:textId="77777777" w:rsidR="00CB3538" w:rsidRPr="00455A23" w:rsidRDefault="0029176F" w:rsidP="00B16C3A">
            <w:pPr>
              <w:pStyle w:val="ListParagraph"/>
              <w:numPr>
                <w:ilvl w:val="0"/>
                <w:numId w:val="26"/>
              </w:numPr>
              <w:rPr>
                <w:rFonts w:cstheme="minorHAnsi"/>
                <w:b/>
                <w:bCs/>
              </w:rPr>
            </w:pPr>
            <w:r w:rsidRPr="00455A23">
              <w:rPr>
                <w:rFonts w:cstheme="minorHAnsi"/>
                <w:b/>
                <w:bCs/>
              </w:rPr>
              <w:t xml:space="preserve">HB </w:t>
            </w:r>
            <w:r w:rsidRPr="00455A23">
              <w:rPr>
                <w:rFonts w:cstheme="minorHAnsi"/>
              </w:rPr>
              <w:t xml:space="preserve">stated that there had been an issue with the online form giving relatives permission to discuss his medical details. </w:t>
            </w:r>
            <w:r w:rsidRPr="00455A23">
              <w:rPr>
                <w:rFonts w:cstheme="minorHAnsi"/>
                <w:b/>
                <w:bCs/>
              </w:rPr>
              <w:t xml:space="preserve">DC </w:t>
            </w:r>
            <w:r w:rsidRPr="00455A23">
              <w:rPr>
                <w:rFonts w:cstheme="minorHAnsi"/>
              </w:rPr>
              <w:t>acknowledged that this was down to human error at Reception and had been highlighted as a training issue.</w:t>
            </w:r>
          </w:p>
          <w:p w14:paraId="193F779B" w14:textId="44EE48EB" w:rsidR="004416D8" w:rsidRPr="00455A23" w:rsidRDefault="5CAA3FF8" w:rsidP="5CAA3FF8">
            <w:pPr>
              <w:pStyle w:val="ListParagraph"/>
              <w:numPr>
                <w:ilvl w:val="0"/>
                <w:numId w:val="26"/>
              </w:numPr>
              <w:rPr>
                <w:rFonts w:cstheme="minorBidi"/>
                <w:b/>
                <w:bCs/>
              </w:rPr>
            </w:pPr>
            <w:r w:rsidRPr="00455A23">
              <w:rPr>
                <w:rFonts w:cstheme="minorBidi"/>
                <w:b/>
                <w:bCs/>
              </w:rPr>
              <w:t xml:space="preserve">CG </w:t>
            </w:r>
            <w:r w:rsidRPr="00455A23">
              <w:rPr>
                <w:rFonts w:cstheme="minorBidi"/>
              </w:rPr>
              <w:t>said that for future meetings it would be good to have sight of BCS’s 3-year plan to give the PPG an idea of how they see the future for planning care for patients</w:t>
            </w:r>
          </w:p>
          <w:p w14:paraId="58CE82E2" w14:textId="77777777" w:rsidR="00F44F4C" w:rsidRPr="00455A23" w:rsidRDefault="00F44F4C" w:rsidP="00B16C3A">
            <w:pPr>
              <w:pStyle w:val="ListParagraph"/>
              <w:numPr>
                <w:ilvl w:val="0"/>
                <w:numId w:val="26"/>
              </w:numPr>
              <w:rPr>
                <w:rFonts w:cstheme="minorHAnsi"/>
                <w:b/>
                <w:bCs/>
              </w:rPr>
            </w:pPr>
            <w:r w:rsidRPr="00455A23">
              <w:rPr>
                <w:rFonts w:cstheme="minorHAnsi"/>
                <w:b/>
                <w:bCs/>
              </w:rPr>
              <w:t xml:space="preserve">CG </w:t>
            </w:r>
            <w:r w:rsidRPr="00455A23">
              <w:rPr>
                <w:rFonts w:cstheme="minorHAnsi"/>
              </w:rPr>
              <w:t xml:space="preserve">asked if the PPG could be shown </w:t>
            </w:r>
            <w:r w:rsidR="009B3C48" w:rsidRPr="00455A23">
              <w:rPr>
                <w:rFonts w:cstheme="minorHAnsi"/>
              </w:rPr>
              <w:t xml:space="preserve">evidence of clinical audits </w:t>
            </w:r>
            <w:r w:rsidR="00A01D6E" w:rsidRPr="00455A23">
              <w:rPr>
                <w:rFonts w:cstheme="minorHAnsi"/>
              </w:rPr>
              <w:t xml:space="preserve">e.g. </w:t>
            </w:r>
            <w:r w:rsidR="009B3C48" w:rsidRPr="00455A23">
              <w:rPr>
                <w:rFonts w:cstheme="minorHAnsi"/>
              </w:rPr>
              <w:t>Patient Medication Reviews as it helps to understand</w:t>
            </w:r>
            <w:r w:rsidR="00C20CCB" w:rsidRPr="00455A23">
              <w:rPr>
                <w:rFonts w:cstheme="minorHAnsi"/>
              </w:rPr>
              <w:t xml:space="preserve"> if BCS is meeting the needs of the patient</w:t>
            </w:r>
            <w:r w:rsidR="00104437" w:rsidRPr="00455A23">
              <w:rPr>
                <w:rFonts w:cstheme="minorHAnsi"/>
              </w:rPr>
              <w:t xml:space="preserve">. </w:t>
            </w:r>
            <w:r w:rsidR="00104437" w:rsidRPr="00455A23">
              <w:rPr>
                <w:rFonts w:cstheme="minorHAnsi"/>
                <w:b/>
                <w:bCs/>
              </w:rPr>
              <w:t xml:space="preserve">DC </w:t>
            </w:r>
            <w:r w:rsidR="00104437" w:rsidRPr="00455A23">
              <w:rPr>
                <w:rFonts w:cstheme="minorHAnsi"/>
              </w:rPr>
              <w:t>said that she would discuss it with the Partners</w:t>
            </w:r>
          </w:p>
          <w:p w14:paraId="53A6FBF4" w14:textId="1E687F40" w:rsidR="005A27BD" w:rsidRPr="00455A23" w:rsidRDefault="5CAA3FF8" w:rsidP="41064B31">
            <w:pPr>
              <w:pStyle w:val="ListParagraph"/>
              <w:numPr>
                <w:ilvl w:val="0"/>
                <w:numId w:val="26"/>
              </w:numPr>
              <w:rPr>
                <w:rFonts w:cstheme="minorBidi"/>
                <w:b/>
                <w:bCs/>
              </w:rPr>
            </w:pPr>
            <w:r w:rsidRPr="00455A23">
              <w:rPr>
                <w:rFonts w:cstheme="minorBidi"/>
                <w:b/>
                <w:bCs/>
              </w:rPr>
              <w:t xml:space="preserve">CG </w:t>
            </w:r>
            <w:r w:rsidRPr="00455A23">
              <w:rPr>
                <w:rFonts w:cstheme="minorBidi"/>
              </w:rPr>
              <w:t xml:space="preserve">asked about BCS’s risk stratification for the frail and elderly, an increasingly larger cohort of BCS’s patients. How does the surgery predict that they will cope over the next 3 years? How can these needs be best met e.g. Admission Avoidance, utilising Hospital at Home etc. </w:t>
            </w:r>
            <w:r w:rsidRPr="00455A23">
              <w:rPr>
                <w:rFonts w:cstheme="minorBidi"/>
                <w:b/>
                <w:bCs/>
              </w:rPr>
              <w:t xml:space="preserve">DC </w:t>
            </w:r>
            <w:r w:rsidRPr="00455A23">
              <w:rPr>
                <w:rFonts w:cstheme="minorBidi"/>
              </w:rPr>
              <w:t>said</w:t>
            </w:r>
            <w:r w:rsidRPr="00455A23">
              <w:rPr>
                <w:rFonts w:cstheme="minorBidi"/>
                <w:b/>
                <w:bCs/>
              </w:rPr>
              <w:t xml:space="preserve"> </w:t>
            </w:r>
            <w:r w:rsidRPr="00455A23">
              <w:rPr>
                <w:rFonts w:cstheme="minorBidi"/>
              </w:rPr>
              <w:t>that with the new government there were a lot of advisories happening most of which would be impossible to meet.</w:t>
            </w:r>
          </w:p>
          <w:p w14:paraId="2C459693" w14:textId="77777777" w:rsidR="000F5302" w:rsidRPr="00455A23" w:rsidRDefault="000F5302" w:rsidP="00B16C3A">
            <w:pPr>
              <w:pStyle w:val="ListParagraph"/>
              <w:numPr>
                <w:ilvl w:val="0"/>
                <w:numId w:val="26"/>
              </w:numPr>
              <w:rPr>
                <w:rFonts w:cstheme="minorHAnsi"/>
                <w:b/>
                <w:bCs/>
              </w:rPr>
            </w:pPr>
            <w:r w:rsidRPr="00455A23">
              <w:rPr>
                <w:rFonts w:cstheme="minorHAnsi"/>
                <w:b/>
                <w:bCs/>
              </w:rPr>
              <w:t xml:space="preserve">JP </w:t>
            </w:r>
            <w:r w:rsidRPr="00455A23">
              <w:rPr>
                <w:rFonts w:cstheme="minorHAnsi"/>
              </w:rPr>
              <w:t xml:space="preserve">asked whether the lighting outside the surgery could be improved as it is very dark and difficult to see the path. </w:t>
            </w:r>
            <w:r w:rsidRPr="00455A23">
              <w:rPr>
                <w:rFonts w:cstheme="minorHAnsi"/>
                <w:b/>
                <w:bCs/>
              </w:rPr>
              <w:t xml:space="preserve">DC </w:t>
            </w:r>
            <w:r w:rsidRPr="00455A23">
              <w:rPr>
                <w:rFonts w:cstheme="minorHAnsi"/>
              </w:rPr>
              <w:t>to investigate</w:t>
            </w:r>
          </w:p>
          <w:p w14:paraId="222B2636" w14:textId="77777777" w:rsidR="00024E53" w:rsidRPr="00455A23" w:rsidRDefault="00024E53" w:rsidP="00B16C3A">
            <w:pPr>
              <w:pStyle w:val="ListParagraph"/>
              <w:numPr>
                <w:ilvl w:val="0"/>
                <w:numId w:val="26"/>
              </w:numPr>
              <w:rPr>
                <w:rFonts w:cstheme="minorHAnsi"/>
                <w:b/>
                <w:bCs/>
              </w:rPr>
            </w:pPr>
            <w:r w:rsidRPr="00455A23">
              <w:rPr>
                <w:rFonts w:cstheme="minorHAnsi"/>
                <w:b/>
                <w:bCs/>
              </w:rPr>
              <w:t xml:space="preserve">DB </w:t>
            </w:r>
            <w:r w:rsidRPr="00455A23">
              <w:rPr>
                <w:rFonts w:cstheme="minorHAnsi"/>
              </w:rPr>
              <w:t xml:space="preserve">reminded people that it is the PPG AGM in </w:t>
            </w:r>
            <w:proofErr w:type="gramStart"/>
            <w:r w:rsidRPr="00455A23">
              <w:rPr>
                <w:rFonts w:cstheme="minorHAnsi"/>
              </w:rPr>
              <w:t>February</w:t>
            </w:r>
            <w:proofErr w:type="gramEnd"/>
            <w:r w:rsidRPr="00455A23">
              <w:rPr>
                <w:rFonts w:cstheme="minorHAnsi"/>
              </w:rPr>
              <w:t xml:space="preserve"> and he will be standing down as Chair. Requests for someone to take it on please. </w:t>
            </w:r>
            <w:r w:rsidRPr="00455A23">
              <w:rPr>
                <w:rFonts w:cstheme="minorHAnsi"/>
                <w:b/>
                <w:bCs/>
              </w:rPr>
              <w:t xml:space="preserve">JP </w:t>
            </w:r>
            <w:r w:rsidRPr="00455A23">
              <w:rPr>
                <w:rFonts w:cstheme="minorHAnsi"/>
              </w:rPr>
              <w:t>agreed to remain as Secretary</w:t>
            </w:r>
          </w:p>
          <w:p w14:paraId="277ADBB6" w14:textId="5CD24A00" w:rsidR="002A6885" w:rsidRPr="00455A23" w:rsidRDefault="002A6885" w:rsidP="002A6885">
            <w:pPr>
              <w:rPr>
                <w:rFonts w:cstheme="minorHAnsi"/>
                <w:b/>
                <w:bCs/>
              </w:rPr>
            </w:pPr>
          </w:p>
        </w:tc>
        <w:tc>
          <w:tcPr>
            <w:tcW w:w="1650" w:type="dxa"/>
          </w:tcPr>
          <w:p w14:paraId="2F4B8E97" w14:textId="69562362" w:rsidR="00227544" w:rsidRDefault="00227544">
            <w:pPr>
              <w:rPr>
                <w:rFonts w:cstheme="minorHAnsi"/>
              </w:rPr>
            </w:pPr>
          </w:p>
        </w:tc>
      </w:tr>
      <w:tr w:rsidR="00722A52" w:rsidRPr="002D51E2" w14:paraId="0CD5D0B1" w14:textId="77777777" w:rsidTr="5CAA3FF8">
        <w:tc>
          <w:tcPr>
            <w:tcW w:w="2195" w:type="dxa"/>
          </w:tcPr>
          <w:p w14:paraId="6B59B15A" w14:textId="7EB6AB69" w:rsidR="008B186F" w:rsidRPr="002D51E2" w:rsidRDefault="00D34D5F">
            <w:pPr>
              <w:rPr>
                <w:rFonts w:cstheme="minorHAnsi"/>
              </w:rPr>
            </w:pPr>
            <w:r w:rsidRPr="002D51E2">
              <w:rPr>
                <w:rFonts w:cstheme="minorHAnsi"/>
              </w:rPr>
              <w:t>Next Meeting</w:t>
            </w:r>
          </w:p>
        </w:tc>
        <w:tc>
          <w:tcPr>
            <w:tcW w:w="5171" w:type="dxa"/>
          </w:tcPr>
          <w:p w14:paraId="6AF5CC71" w14:textId="32897EB7" w:rsidR="008B186F" w:rsidRPr="00455A23" w:rsidRDefault="5CAA3FF8" w:rsidP="5CAA3FF8">
            <w:pPr>
              <w:pStyle w:val="ListParagraph"/>
              <w:numPr>
                <w:ilvl w:val="0"/>
                <w:numId w:val="23"/>
              </w:numPr>
              <w:rPr>
                <w:rFonts w:cstheme="minorBidi"/>
              </w:rPr>
            </w:pPr>
            <w:r w:rsidRPr="00455A23">
              <w:rPr>
                <w:rFonts w:cstheme="minorBidi"/>
              </w:rPr>
              <w:t xml:space="preserve">PPG AGM Meeting – </w:t>
            </w:r>
            <w:r w:rsidR="00760AAB">
              <w:rPr>
                <w:rFonts w:cstheme="minorBidi"/>
              </w:rPr>
              <w:t>TBA</w:t>
            </w:r>
          </w:p>
        </w:tc>
        <w:tc>
          <w:tcPr>
            <w:tcW w:w="1650" w:type="dxa"/>
          </w:tcPr>
          <w:p w14:paraId="3ADF5F4B" w14:textId="05B5AB63" w:rsidR="00F35B3A" w:rsidRDefault="003F47F4" w:rsidP="006C68DB">
            <w:pPr>
              <w:rPr>
                <w:rFonts w:cstheme="minorHAnsi"/>
              </w:rPr>
            </w:pPr>
            <w:r>
              <w:rPr>
                <w:rFonts w:cstheme="minorHAnsi"/>
              </w:rPr>
              <w:t>As many to attend as possible please</w:t>
            </w:r>
          </w:p>
          <w:p w14:paraId="72B109E7" w14:textId="4EB0E402" w:rsidR="00227544" w:rsidRPr="002D51E2" w:rsidRDefault="00227544" w:rsidP="006C68DB">
            <w:pPr>
              <w:rPr>
                <w:rFonts w:cstheme="minorHAnsi"/>
              </w:rPr>
            </w:pPr>
          </w:p>
        </w:tc>
      </w:tr>
    </w:tbl>
    <w:p w14:paraId="53AFEF47" w14:textId="1423A658" w:rsidR="008B186F" w:rsidRPr="002F7EC7" w:rsidRDefault="008B186F"/>
    <w:sectPr w:rsidR="008B186F" w:rsidRPr="002F7EC7" w:rsidSect="00917366">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7BD9"/>
    <w:multiLevelType w:val="hybridMultilevel"/>
    <w:tmpl w:val="FD1CBC96"/>
    <w:lvl w:ilvl="0" w:tplc="08090001">
      <w:start w:val="1"/>
      <w:numFmt w:val="bullet"/>
      <w:lvlText w:val=""/>
      <w:lvlJc w:val="left"/>
      <w:pPr>
        <w:ind w:left="1105" w:hanging="360"/>
      </w:pPr>
      <w:rPr>
        <w:rFonts w:ascii="Symbol" w:hAnsi="Symbol" w:hint="default"/>
      </w:rPr>
    </w:lvl>
    <w:lvl w:ilvl="1" w:tplc="08090003" w:tentative="1">
      <w:start w:val="1"/>
      <w:numFmt w:val="bullet"/>
      <w:lvlText w:val="o"/>
      <w:lvlJc w:val="left"/>
      <w:pPr>
        <w:ind w:left="1825" w:hanging="360"/>
      </w:pPr>
      <w:rPr>
        <w:rFonts w:ascii="Courier New" w:hAnsi="Courier New" w:cs="Courier New" w:hint="default"/>
      </w:rPr>
    </w:lvl>
    <w:lvl w:ilvl="2" w:tplc="08090005" w:tentative="1">
      <w:start w:val="1"/>
      <w:numFmt w:val="bullet"/>
      <w:lvlText w:val=""/>
      <w:lvlJc w:val="left"/>
      <w:pPr>
        <w:ind w:left="2545" w:hanging="360"/>
      </w:pPr>
      <w:rPr>
        <w:rFonts w:ascii="Wingdings" w:hAnsi="Wingdings" w:hint="default"/>
      </w:rPr>
    </w:lvl>
    <w:lvl w:ilvl="3" w:tplc="08090001" w:tentative="1">
      <w:start w:val="1"/>
      <w:numFmt w:val="bullet"/>
      <w:lvlText w:val=""/>
      <w:lvlJc w:val="left"/>
      <w:pPr>
        <w:ind w:left="3265" w:hanging="360"/>
      </w:pPr>
      <w:rPr>
        <w:rFonts w:ascii="Symbol" w:hAnsi="Symbol" w:hint="default"/>
      </w:rPr>
    </w:lvl>
    <w:lvl w:ilvl="4" w:tplc="08090003" w:tentative="1">
      <w:start w:val="1"/>
      <w:numFmt w:val="bullet"/>
      <w:lvlText w:val="o"/>
      <w:lvlJc w:val="left"/>
      <w:pPr>
        <w:ind w:left="3985" w:hanging="360"/>
      </w:pPr>
      <w:rPr>
        <w:rFonts w:ascii="Courier New" w:hAnsi="Courier New" w:cs="Courier New" w:hint="default"/>
      </w:rPr>
    </w:lvl>
    <w:lvl w:ilvl="5" w:tplc="08090005" w:tentative="1">
      <w:start w:val="1"/>
      <w:numFmt w:val="bullet"/>
      <w:lvlText w:val=""/>
      <w:lvlJc w:val="left"/>
      <w:pPr>
        <w:ind w:left="4705" w:hanging="360"/>
      </w:pPr>
      <w:rPr>
        <w:rFonts w:ascii="Wingdings" w:hAnsi="Wingdings" w:hint="default"/>
      </w:rPr>
    </w:lvl>
    <w:lvl w:ilvl="6" w:tplc="08090001" w:tentative="1">
      <w:start w:val="1"/>
      <w:numFmt w:val="bullet"/>
      <w:lvlText w:val=""/>
      <w:lvlJc w:val="left"/>
      <w:pPr>
        <w:ind w:left="5425" w:hanging="360"/>
      </w:pPr>
      <w:rPr>
        <w:rFonts w:ascii="Symbol" w:hAnsi="Symbol" w:hint="default"/>
      </w:rPr>
    </w:lvl>
    <w:lvl w:ilvl="7" w:tplc="08090003" w:tentative="1">
      <w:start w:val="1"/>
      <w:numFmt w:val="bullet"/>
      <w:lvlText w:val="o"/>
      <w:lvlJc w:val="left"/>
      <w:pPr>
        <w:ind w:left="6145" w:hanging="360"/>
      </w:pPr>
      <w:rPr>
        <w:rFonts w:ascii="Courier New" w:hAnsi="Courier New" w:cs="Courier New" w:hint="default"/>
      </w:rPr>
    </w:lvl>
    <w:lvl w:ilvl="8" w:tplc="08090005" w:tentative="1">
      <w:start w:val="1"/>
      <w:numFmt w:val="bullet"/>
      <w:lvlText w:val=""/>
      <w:lvlJc w:val="left"/>
      <w:pPr>
        <w:ind w:left="6865" w:hanging="360"/>
      </w:pPr>
      <w:rPr>
        <w:rFonts w:ascii="Wingdings" w:hAnsi="Wingdings" w:hint="default"/>
      </w:rPr>
    </w:lvl>
  </w:abstractNum>
  <w:abstractNum w:abstractNumId="1" w15:restartNumberingAfterBreak="0">
    <w:nsid w:val="07A8586A"/>
    <w:multiLevelType w:val="hybridMultilevel"/>
    <w:tmpl w:val="6B6A1D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B42FE3"/>
    <w:multiLevelType w:val="hybridMultilevel"/>
    <w:tmpl w:val="8EDE5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5C1C56"/>
    <w:multiLevelType w:val="hybridMultilevel"/>
    <w:tmpl w:val="AB22C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C7D56"/>
    <w:multiLevelType w:val="hybridMultilevel"/>
    <w:tmpl w:val="40B4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27512A"/>
    <w:multiLevelType w:val="hybridMultilevel"/>
    <w:tmpl w:val="0A14E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9F5D51"/>
    <w:multiLevelType w:val="hybridMultilevel"/>
    <w:tmpl w:val="80F0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BF64E3"/>
    <w:multiLevelType w:val="hybridMultilevel"/>
    <w:tmpl w:val="5576E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76152B"/>
    <w:multiLevelType w:val="hybridMultilevel"/>
    <w:tmpl w:val="8CE22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262E40"/>
    <w:multiLevelType w:val="hybridMultilevel"/>
    <w:tmpl w:val="3228B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CB353B"/>
    <w:multiLevelType w:val="hybridMultilevel"/>
    <w:tmpl w:val="A40E2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C71D05"/>
    <w:multiLevelType w:val="hybridMultilevel"/>
    <w:tmpl w:val="DF1E4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5619DB"/>
    <w:multiLevelType w:val="hybridMultilevel"/>
    <w:tmpl w:val="56F44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7E70F8"/>
    <w:multiLevelType w:val="hybridMultilevel"/>
    <w:tmpl w:val="34306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4A07F7"/>
    <w:multiLevelType w:val="hybridMultilevel"/>
    <w:tmpl w:val="6DF61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4926DB"/>
    <w:multiLevelType w:val="hybridMultilevel"/>
    <w:tmpl w:val="A7BC4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811246"/>
    <w:multiLevelType w:val="hybridMultilevel"/>
    <w:tmpl w:val="BD5CF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0D6E5E"/>
    <w:multiLevelType w:val="hybridMultilevel"/>
    <w:tmpl w:val="C3ECC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F37C00"/>
    <w:multiLevelType w:val="hybridMultilevel"/>
    <w:tmpl w:val="AEA47A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66E227B4"/>
    <w:multiLevelType w:val="hybridMultilevel"/>
    <w:tmpl w:val="B28076C0"/>
    <w:lvl w:ilvl="0" w:tplc="08090001">
      <w:start w:val="1"/>
      <w:numFmt w:val="bullet"/>
      <w:lvlText w:val=""/>
      <w:lvlJc w:val="left"/>
      <w:pPr>
        <w:ind w:left="1105" w:hanging="360"/>
      </w:pPr>
      <w:rPr>
        <w:rFonts w:ascii="Symbol" w:hAnsi="Symbol" w:hint="default"/>
      </w:rPr>
    </w:lvl>
    <w:lvl w:ilvl="1" w:tplc="08090003" w:tentative="1">
      <w:start w:val="1"/>
      <w:numFmt w:val="bullet"/>
      <w:lvlText w:val="o"/>
      <w:lvlJc w:val="left"/>
      <w:pPr>
        <w:ind w:left="1825" w:hanging="360"/>
      </w:pPr>
      <w:rPr>
        <w:rFonts w:ascii="Courier New" w:hAnsi="Courier New" w:cs="Courier New" w:hint="default"/>
      </w:rPr>
    </w:lvl>
    <w:lvl w:ilvl="2" w:tplc="08090005" w:tentative="1">
      <w:start w:val="1"/>
      <w:numFmt w:val="bullet"/>
      <w:lvlText w:val=""/>
      <w:lvlJc w:val="left"/>
      <w:pPr>
        <w:ind w:left="2545" w:hanging="360"/>
      </w:pPr>
      <w:rPr>
        <w:rFonts w:ascii="Wingdings" w:hAnsi="Wingdings" w:hint="default"/>
      </w:rPr>
    </w:lvl>
    <w:lvl w:ilvl="3" w:tplc="08090001" w:tentative="1">
      <w:start w:val="1"/>
      <w:numFmt w:val="bullet"/>
      <w:lvlText w:val=""/>
      <w:lvlJc w:val="left"/>
      <w:pPr>
        <w:ind w:left="3265" w:hanging="360"/>
      </w:pPr>
      <w:rPr>
        <w:rFonts w:ascii="Symbol" w:hAnsi="Symbol" w:hint="default"/>
      </w:rPr>
    </w:lvl>
    <w:lvl w:ilvl="4" w:tplc="08090003" w:tentative="1">
      <w:start w:val="1"/>
      <w:numFmt w:val="bullet"/>
      <w:lvlText w:val="o"/>
      <w:lvlJc w:val="left"/>
      <w:pPr>
        <w:ind w:left="3985" w:hanging="360"/>
      </w:pPr>
      <w:rPr>
        <w:rFonts w:ascii="Courier New" w:hAnsi="Courier New" w:cs="Courier New" w:hint="default"/>
      </w:rPr>
    </w:lvl>
    <w:lvl w:ilvl="5" w:tplc="08090005" w:tentative="1">
      <w:start w:val="1"/>
      <w:numFmt w:val="bullet"/>
      <w:lvlText w:val=""/>
      <w:lvlJc w:val="left"/>
      <w:pPr>
        <w:ind w:left="4705" w:hanging="360"/>
      </w:pPr>
      <w:rPr>
        <w:rFonts w:ascii="Wingdings" w:hAnsi="Wingdings" w:hint="default"/>
      </w:rPr>
    </w:lvl>
    <w:lvl w:ilvl="6" w:tplc="08090001" w:tentative="1">
      <w:start w:val="1"/>
      <w:numFmt w:val="bullet"/>
      <w:lvlText w:val=""/>
      <w:lvlJc w:val="left"/>
      <w:pPr>
        <w:ind w:left="5425" w:hanging="360"/>
      </w:pPr>
      <w:rPr>
        <w:rFonts w:ascii="Symbol" w:hAnsi="Symbol" w:hint="default"/>
      </w:rPr>
    </w:lvl>
    <w:lvl w:ilvl="7" w:tplc="08090003" w:tentative="1">
      <w:start w:val="1"/>
      <w:numFmt w:val="bullet"/>
      <w:lvlText w:val="o"/>
      <w:lvlJc w:val="left"/>
      <w:pPr>
        <w:ind w:left="6145" w:hanging="360"/>
      </w:pPr>
      <w:rPr>
        <w:rFonts w:ascii="Courier New" w:hAnsi="Courier New" w:cs="Courier New" w:hint="default"/>
      </w:rPr>
    </w:lvl>
    <w:lvl w:ilvl="8" w:tplc="08090005" w:tentative="1">
      <w:start w:val="1"/>
      <w:numFmt w:val="bullet"/>
      <w:lvlText w:val=""/>
      <w:lvlJc w:val="left"/>
      <w:pPr>
        <w:ind w:left="6865" w:hanging="360"/>
      </w:pPr>
      <w:rPr>
        <w:rFonts w:ascii="Wingdings" w:hAnsi="Wingdings" w:hint="default"/>
      </w:rPr>
    </w:lvl>
  </w:abstractNum>
  <w:abstractNum w:abstractNumId="20" w15:restartNumberingAfterBreak="0">
    <w:nsid w:val="674F7C39"/>
    <w:multiLevelType w:val="hybridMultilevel"/>
    <w:tmpl w:val="F0488E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0A774B1"/>
    <w:multiLevelType w:val="hybridMultilevel"/>
    <w:tmpl w:val="0674F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0817FB"/>
    <w:multiLevelType w:val="hybridMultilevel"/>
    <w:tmpl w:val="796A4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E148AA"/>
    <w:multiLevelType w:val="hybridMultilevel"/>
    <w:tmpl w:val="BC848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763399"/>
    <w:multiLevelType w:val="hybridMultilevel"/>
    <w:tmpl w:val="7D34A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1D1F7A"/>
    <w:multiLevelType w:val="hybridMultilevel"/>
    <w:tmpl w:val="64800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3053981">
    <w:abstractNumId w:val="4"/>
  </w:num>
  <w:num w:numId="2" w16cid:durableId="1033581482">
    <w:abstractNumId w:val="11"/>
  </w:num>
  <w:num w:numId="3" w16cid:durableId="11080116">
    <w:abstractNumId w:val="14"/>
  </w:num>
  <w:num w:numId="4" w16cid:durableId="1388146207">
    <w:abstractNumId w:val="18"/>
  </w:num>
  <w:num w:numId="5" w16cid:durableId="2000037488">
    <w:abstractNumId w:val="16"/>
  </w:num>
  <w:num w:numId="6" w16cid:durableId="847410568">
    <w:abstractNumId w:val="10"/>
  </w:num>
  <w:num w:numId="7" w16cid:durableId="300962490">
    <w:abstractNumId w:val="24"/>
  </w:num>
  <w:num w:numId="8" w16cid:durableId="1145970996">
    <w:abstractNumId w:val="25"/>
  </w:num>
  <w:num w:numId="9" w16cid:durableId="2097897574">
    <w:abstractNumId w:val="23"/>
  </w:num>
  <w:num w:numId="10" w16cid:durableId="195310398">
    <w:abstractNumId w:val="1"/>
  </w:num>
  <w:num w:numId="11" w16cid:durableId="343627415">
    <w:abstractNumId w:val="5"/>
  </w:num>
  <w:num w:numId="12" w16cid:durableId="1774015618">
    <w:abstractNumId w:val="8"/>
  </w:num>
  <w:num w:numId="13" w16cid:durableId="1681422559">
    <w:abstractNumId w:val="17"/>
  </w:num>
  <w:num w:numId="14" w16cid:durableId="1735154308">
    <w:abstractNumId w:val="9"/>
  </w:num>
  <w:num w:numId="15" w16cid:durableId="217322394">
    <w:abstractNumId w:val="3"/>
  </w:num>
  <w:num w:numId="16" w16cid:durableId="1305694485">
    <w:abstractNumId w:val="19"/>
  </w:num>
  <w:num w:numId="17" w16cid:durableId="254174710">
    <w:abstractNumId w:val="15"/>
  </w:num>
  <w:num w:numId="18" w16cid:durableId="1523744726">
    <w:abstractNumId w:val="2"/>
  </w:num>
  <w:num w:numId="19" w16cid:durableId="2137916934">
    <w:abstractNumId w:val="12"/>
  </w:num>
  <w:num w:numId="20" w16cid:durableId="1148551022">
    <w:abstractNumId w:val="0"/>
  </w:num>
  <w:num w:numId="21" w16cid:durableId="1364593206">
    <w:abstractNumId w:val="22"/>
  </w:num>
  <w:num w:numId="22" w16cid:durableId="883445540">
    <w:abstractNumId w:val="21"/>
  </w:num>
  <w:num w:numId="23" w16cid:durableId="1862358396">
    <w:abstractNumId w:val="7"/>
  </w:num>
  <w:num w:numId="24" w16cid:durableId="925453194">
    <w:abstractNumId w:val="6"/>
  </w:num>
  <w:num w:numId="25" w16cid:durableId="1855149470">
    <w:abstractNumId w:val="20"/>
  </w:num>
  <w:num w:numId="26" w16cid:durableId="15950918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A0"/>
    <w:rsid w:val="00015418"/>
    <w:rsid w:val="000220BA"/>
    <w:rsid w:val="00024E53"/>
    <w:rsid w:val="000456EE"/>
    <w:rsid w:val="000506E6"/>
    <w:rsid w:val="00052E22"/>
    <w:rsid w:val="00053034"/>
    <w:rsid w:val="000870E5"/>
    <w:rsid w:val="000A1025"/>
    <w:rsid w:val="000A1BB8"/>
    <w:rsid w:val="000B0049"/>
    <w:rsid w:val="000C6439"/>
    <w:rsid w:val="000D5804"/>
    <w:rsid w:val="000F1816"/>
    <w:rsid w:val="000F5302"/>
    <w:rsid w:val="001027D0"/>
    <w:rsid w:val="00104437"/>
    <w:rsid w:val="00105E20"/>
    <w:rsid w:val="00113800"/>
    <w:rsid w:val="001139B2"/>
    <w:rsid w:val="0012168C"/>
    <w:rsid w:val="00121A4C"/>
    <w:rsid w:val="001237EF"/>
    <w:rsid w:val="00124582"/>
    <w:rsid w:val="00124DEC"/>
    <w:rsid w:val="001253E7"/>
    <w:rsid w:val="00143C09"/>
    <w:rsid w:val="0016465B"/>
    <w:rsid w:val="00170B81"/>
    <w:rsid w:val="001717AD"/>
    <w:rsid w:val="00173567"/>
    <w:rsid w:val="001779AA"/>
    <w:rsid w:val="00186145"/>
    <w:rsid w:val="001A39F7"/>
    <w:rsid w:val="001D6CA0"/>
    <w:rsid w:val="001D6D11"/>
    <w:rsid w:val="001D7F77"/>
    <w:rsid w:val="00215362"/>
    <w:rsid w:val="00222A66"/>
    <w:rsid w:val="002252F4"/>
    <w:rsid w:val="00227544"/>
    <w:rsid w:val="002326C2"/>
    <w:rsid w:val="00240418"/>
    <w:rsid w:val="002578C4"/>
    <w:rsid w:val="0026408D"/>
    <w:rsid w:val="002710A1"/>
    <w:rsid w:val="002718F3"/>
    <w:rsid w:val="0027398C"/>
    <w:rsid w:val="00276C79"/>
    <w:rsid w:val="0028477B"/>
    <w:rsid w:val="00284BD1"/>
    <w:rsid w:val="002862FF"/>
    <w:rsid w:val="002911AA"/>
    <w:rsid w:val="0029176F"/>
    <w:rsid w:val="00294B44"/>
    <w:rsid w:val="002A6885"/>
    <w:rsid w:val="002A7BC2"/>
    <w:rsid w:val="002B235D"/>
    <w:rsid w:val="002C0684"/>
    <w:rsid w:val="002C72C5"/>
    <w:rsid w:val="002D51E2"/>
    <w:rsid w:val="002D7680"/>
    <w:rsid w:val="002F7EC7"/>
    <w:rsid w:val="00305AD0"/>
    <w:rsid w:val="003111E4"/>
    <w:rsid w:val="0031732F"/>
    <w:rsid w:val="0031737F"/>
    <w:rsid w:val="003209C2"/>
    <w:rsid w:val="00326928"/>
    <w:rsid w:val="003378B5"/>
    <w:rsid w:val="00341FEB"/>
    <w:rsid w:val="00347ACF"/>
    <w:rsid w:val="00354E4E"/>
    <w:rsid w:val="0035560C"/>
    <w:rsid w:val="00355F98"/>
    <w:rsid w:val="0036234D"/>
    <w:rsid w:val="00366B4A"/>
    <w:rsid w:val="003A1549"/>
    <w:rsid w:val="003B6050"/>
    <w:rsid w:val="003C473B"/>
    <w:rsid w:val="003D12FC"/>
    <w:rsid w:val="003D2031"/>
    <w:rsid w:val="003E2C10"/>
    <w:rsid w:val="003F0F33"/>
    <w:rsid w:val="003F4099"/>
    <w:rsid w:val="003F47F4"/>
    <w:rsid w:val="00404697"/>
    <w:rsid w:val="00436503"/>
    <w:rsid w:val="004416D8"/>
    <w:rsid w:val="00455A23"/>
    <w:rsid w:val="004670F7"/>
    <w:rsid w:val="00486779"/>
    <w:rsid w:val="00495D08"/>
    <w:rsid w:val="00496C39"/>
    <w:rsid w:val="004A19F5"/>
    <w:rsid w:val="004A4871"/>
    <w:rsid w:val="004A6FEC"/>
    <w:rsid w:val="004C1C89"/>
    <w:rsid w:val="004C333A"/>
    <w:rsid w:val="004E415F"/>
    <w:rsid w:val="005054BE"/>
    <w:rsid w:val="00513D6E"/>
    <w:rsid w:val="005210F8"/>
    <w:rsid w:val="00531A0D"/>
    <w:rsid w:val="00531FAD"/>
    <w:rsid w:val="00537C39"/>
    <w:rsid w:val="0054266C"/>
    <w:rsid w:val="0054346E"/>
    <w:rsid w:val="005473E8"/>
    <w:rsid w:val="00550C8E"/>
    <w:rsid w:val="005558F1"/>
    <w:rsid w:val="00595CDC"/>
    <w:rsid w:val="00597B7A"/>
    <w:rsid w:val="005A018B"/>
    <w:rsid w:val="005A27BD"/>
    <w:rsid w:val="005A30AE"/>
    <w:rsid w:val="005B01CD"/>
    <w:rsid w:val="005C0E2F"/>
    <w:rsid w:val="005C1472"/>
    <w:rsid w:val="005C2C61"/>
    <w:rsid w:val="005D0D43"/>
    <w:rsid w:val="005D1659"/>
    <w:rsid w:val="005D441B"/>
    <w:rsid w:val="005D5C9F"/>
    <w:rsid w:val="005D7259"/>
    <w:rsid w:val="005E2430"/>
    <w:rsid w:val="005F3216"/>
    <w:rsid w:val="00607CD5"/>
    <w:rsid w:val="00611702"/>
    <w:rsid w:val="00625888"/>
    <w:rsid w:val="00633CA6"/>
    <w:rsid w:val="0064638B"/>
    <w:rsid w:val="006527DE"/>
    <w:rsid w:val="0065403C"/>
    <w:rsid w:val="00654F2D"/>
    <w:rsid w:val="00663E08"/>
    <w:rsid w:val="00672F37"/>
    <w:rsid w:val="00683362"/>
    <w:rsid w:val="00690358"/>
    <w:rsid w:val="00691834"/>
    <w:rsid w:val="006A0104"/>
    <w:rsid w:val="006A795B"/>
    <w:rsid w:val="006B5AA8"/>
    <w:rsid w:val="006C68DB"/>
    <w:rsid w:val="006D4208"/>
    <w:rsid w:val="006F2B5A"/>
    <w:rsid w:val="006F4189"/>
    <w:rsid w:val="00722A52"/>
    <w:rsid w:val="007429DE"/>
    <w:rsid w:val="007475E4"/>
    <w:rsid w:val="00760AAB"/>
    <w:rsid w:val="0077011C"/>
    <w:rsid w:val="0079102C"/>
    <w:rsid w:val="00791A90"/>
    <w:rsid w:val="00792B4B"/>
    <w:rsid w:val="007A75A0"/>
    <w:rsid w:val="007B06D3"/>
    <w:rsid w:val="007B0CF3"/>
    <w:rsid w:val="007B27DD"/>
    <w:rsid w:val="007B59DD"/>
    <w:rsid w:val="007B5BC0"/>
    <w:rsid w:val="007C633D"/>
    <w:rsid w:val="007E68B9"/>
    <w:rsid w:val="00802716"/>
    <w:rsid w:val="00803DA2"/>
    <w:rsid w:val="00805FB2"/>
    <w:rsid w:val="00815E19"/>
    <w:rsid w:val="008450AF"/>
    <w:rsid w:val="008565E3"/>
    <w:rsid w:val="008627B7"/>
    <w:rsid w:val="00863319"/>
    <w:rsid w:val="00871732"/>
    <w:rsid w:val="00875EC5"/>
    <w:rsid w:val="00891369"/>
    <w:rsid w:val="008A46D0"/>
    <w:rsid w:val="008A5D75"/>
    <w:rsid w:val="008B186F"/>
    <w:rsid w:val="008B46D1"/>
    <w:rsid w:val="008C0E85"/>
    <w:rsid w:val="008C6CC2"/>
    <w:rsid w:val="008C773C"/>
    <w:rsid w:val="008C7D47"/>
    <w:rsid w:val="008D0833"/>
    <w:rsid w:val="009015C4"/>
    <w:rsid w:val="00901F9C"/>
    <w:rsid w:val="009061C8"/>
    <w:rsid w:val="00917366"/>
    <w:rsid w:val="00930DD3"/>
    <w:rsid w:val="00936DBD"/>
    <w:rsid w:val="00941E98"/>
    <w:rsid w:val="0094269F"/>
    <w:rsid w:val="00944886"/>
    <w:rsid w:val="009501AF"/>
    <w:rsid w:val="00977334"/>
    <w:rsid w:val="009829A4"/>
    <w:rsid w:val="009838C6"/>
    <w:rsid w:val="00983F47"/>
    <w:rsid w:val="009A606F"/>
    <w:rsid w:val="009B09DF"/>
    <w:rsid w:val="009B2054"/>
    <w:rsid w:val="009B3C48"/>
    <w:rsid w:val="009B5976"/>
    <w:rsid w:val="009B7AF3"/>
    <w:rsid w:val="009C0442"/>
    <w:rsid w:val="009D39C8"/>
    <w:rsid w:val="009D3A98"/>
    <w:rsid w:val="009F4E2D"/>
    <w:rsid w:val="00A0006E"/>
    <w:rsid w:val="00A01D6E"/>
    <w:rsid w:val="00A13F56"/>
    <w:rsid w:val="00A16CB6"/>
    <w:rsid w:val="00A22C00"/>
    <w:rsid w:val="00A33D57"/>
    <w:rsid w:val="00A50FAA"/>
    <w:rsid w:val="00A56AA2"/>
    <w:rsid w:val="00A61BDC"/>
    <w:rsid w:val="00A6473C"/>
    <w:rsid w:val="00A70A77"/>
    <w:rsid w:val="00A81A46"/>
    <w:rsid w:val="00A862FB"/>
    <w:rsid w:val="00A957F1"/>
    <w:rsid w:val="00AA7601"/>
    <w:rsid w:val="00AC37F3"/>
    <w:rsid w:val="00AD0428"/>
    <w:rsid w:val="00AD19B3"/>
    <w:rsid w:val="00AD4694"/>
    <w:rsid w:val="00AD47D5"/>
    <w:rsid w:val="00AE59B8"/>
    <w:rsid w:val="00B03D94"/>
    <w:rsid w:val="00B126F1"/>
    <w:rsid w:val="00B153A6"/>
    <w:rsid w:val="00B16C3A"/>
    <w:rsid w:val="00B448A8"/>
    <w:rsid w:val="00B55151"/>
    <w:rsid w:val="00B73BEE"/>
    <w:rsid w:val="00B83C3E"/>
    <w:rsid w:val="00B91EB1"/>
    <w:rsid w:val="00B9662E"/>
    <w:rsid w:val="00BA7EAA"/>
    <w:rsid w:val="00BB7D27"/>
    <w:rsid w:val="00BC41F9"/>
    <w:rsid w:val="00BD6B4B"/>
    <w:rsid w:val="00C0540F"/>
    <w:rsid w:val="00C112B8"/>
    <w:rsid w:val="00C12BC3"/>
    <w:rsid w:val="00C14BC2"/>
    <w:rsid w:val="00C17B15"/>
    <w:rsid w:val="00C20CCB"/>
    <w:rsid w:val="00C31827"/>
    <w:rsid w:val="00C37AF9"/>
    <w:rsid w:val="00C46DF0"/>
    <w:rsid w:val="00C55E63"/>
    <w:rsid w:val="00C624F5"/>
    <w:rsid w:val="00C6299F"/>
    <w:rsid w:val="00C71EB5"/>
    <w:rsid w:val="00C7406C"/>
    <w:rsid w:val="00C80978"/>
    <w:rsid w:val="00C82208"/>
    <w:rsid w:val="00C86569"/>
    <w:rsid w:val="00C924FA"/>
    <w:rsid w:val="00CB3538"/>
    <w:rsid w:val="00CC3208"/>
    <w:rsid w:val="00CF5579"/>
    <w:rsid w:val="00CF6874"/>
    <w:rsid w:val="00CF72B7"/>
    <w:rsid w:val="00D17113"/>
    <w:rsid w:val="00D224FD"/>
    <w:rsid w:val="00D31FAA"/>
    <w:rsid w:val="00D34D5F"/>
    <w:rsid w:val="00D4074A"/>
    <w:rsid w:val="00D51405"/>
    <w:rsid w:val="00D57DBE"/>
    <w:rsid w:val="00D80A54"/>
    <w:rsid w:val="00D91162"/>
    <w:rsid w:val="00D915B3"/>
    <w:rsid w:val="00D942DC"/>
    <w:rsid w:val="00D97742"/>
    <w:rsid w:val="00DA5F48"/>
    <w:rsid w:val="00DA7EFB"/>
    <w:rsid w:val="00DB3DF3"/>
    <w:rsid w:val="00DC0828"/>
    <w:rsid w:val="00DE2ACE"/>
    <w:rsid w:val="00E12281"/>
    <w:rsid w:val="00E2703F"/>
    <w:rsid w:val="00E3012B"/>
    <w:rsid w:val="00E31648"/>
    <w:rsid w:val="00E342C9"/>
    <w:rsid w:val="00E45954"/>
    <w:rsid w:val="00E47ECE"/>
    <w:rsid w:val="00E5600E"/>
    <w:rsid w:val="00E705C1"/>
    <w:rsid w:val="00E80C61"/>
    <w:rsid w:val="00EA4053"/>
    <w:rsid w:val="00EB3114"/>
    <w:rsid w:val="00EC51C3"/>
    <w:rsid w:val="00ED6943"/>
    <w:rsid w:val="00EE1B57"/>
    <w:rsid w:val="00EE6F12"/>
    <w:rsid w:val="00EF07EF"/>
    <w:rsid w:val="00EF696C"/>
    <w:rsid w:val="00F27EB9"/>
    <w:rsid w:val="00F358D8"/>
    <w:rsid w:val="00F35B3A"/>
    <w:rsid w:val="00F44F4C"/>
    <w:rsid w:val="00F60DB1"/>
    <w:rsid w:val="00F666C7"/>
    <w:rsid w:val="00F66930"/>
    <w:rsid w:val="00F862D7"/>
    <w:rsid w:val="00FB243C"/>
    <w:rsid w:val="00FC052C"/>
    <w:rsid w:val="00FD1CDB"/>
    <w:rsid w:val="00FD347B"/>
    <w:rsid w:val="00FF1FD9"/>
    <w:rsid w:val="2409B8AB"/>
    <w:rsid w:val="3F13CCB6"/>
    <w:rsid w:val="41064B31"/>
    <w:rsid w:val="5CAA3F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35001"/>
  <w15:chartTrackingRefBased/>
  <w15:docId w15:val="{52C8E640-6FA4-407D-8291-BC145FF64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EB5"/>
    <w:rPr>
      <w:sz w:val="24"/>
      <w:szCs w:val="24"/>
    </w:rPr>
  </w:style>
  <w:style w:type="paragraph" w:styleId="Heading1">
    <w:name w:val="heading 1"/>
    <w:basedOn w:val="Normal"/>
    <w:next w:val="Normal"/>
    <w:link w:val="Heading1Char"/>
    <w:uiPriority w:val="9"/>
    <w:qFormat/>
    <w:rsid w:val="00C71EB5"/>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C71EB5"/>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C71EB5"/>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C71EB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71EB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71EB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71EB5"/>
    <w:pPr>
      <w:spacing w:before="240" w:after="60"/>
      <w:outlineLvl w:val="6"/>
    </w:pPr>
  </w:style>
  <w:style w:type="paragraph" w:styleId="Heading8">
    <w:name w:val="heading 8"/>
    <w:basedOn w:val="Normal"/>
    <w:next w:val="Normal"/>
    <w:link w:val="Heading8Char"/>
    <w:uiPriority w:val="9"/>
    <w:semiHidden/>
    <w:unhideWhenUsed/>
    <w:qFormat/>
    <w:rsid w:val="00C71EB5"/>
    <w:pPr>
      <w:spacing w:before="240" w:after="60"/>
      <w:outlineLvl w:val="7"/>
    </w:pPr>
    <w:rPr>
      <w:i/>
      <w:iCs/>
    </w:rPr>
  </w:style>
  <w:style w:type="paragraph" w:styleId="Heading9">
    <w:name w:val="heading 9"/>
    <w:basedOn w:val="Normal"/>
    <w:next w:val="Normal"/>
    <w:link w:val="Heading9Char"/>
    <w:uiPriority w:val="9"/>
    <w:semiHidden/>
    <w:unhideWhenUsed/>
    <w:qFormat/>
    <w:rsid w:val="00C71EB5"/>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71EB5"/>
    <w:rPr>
      <w:rFonts w:ascii="Cambria" w:eastAsia="Times New Roman" w:hAnsi="Cambria"/>
      <w:b/>
      <w:bCs/>
      <w:kern w:val="32"/>
      <w:sz w:val="32"/>
      <w:szCs w:val="32"/>
    </w:rPr>
  </w:style>
  <w:style w:type="character" w:customStyle="1" w:styleId="Heading2Char">
    <w:name w:val="Heading 2 Char"/>
    <w:link w:val="Heading2"/>
    <w:uiPriority w:val="9"/>
    <w:semiHidden/>
    <w:rsid w:val="00C71EB5"/>
    <w:rPr>
      <w:rFonts w:ascii="Cambria" w:eastAsia="Times New Roman" w:hAnsi="Cambria"/>
      <w:b/>
      <w:bCs/>
      <w:i/>
      <w:iCs/>
      <w:sz w:val="28"/>
      <w:szCs w:val="28"/>
    </w:rPr>
  </w:style>
  <w:style w:type="character" w:customStyle="1" w:styleId="Heading3Char">
    <w:name w:val="Heading 3 Char"/>
    <w:link w:val="Heading3"/>
    <w:uiPriority w:val="9"/>
    <w:semiHidden/>
    <w:rsid w:val="00C71EB5"/>
    <w:rPr>
      <w:rFonts w:ascii="Cambria" w:eastAsia="Times New Roman" w:hAnsi="Cambria"/>
      <w:b/>
      <w:bCs/>
      <w:sz w:val="26"/>
      <w:szCs w:val="26"/>
    </w:rPr>
  </w:style>
  <w:style w:type="character" w:customStyle="1" w:styleId="Heading4Char">
    <w:name w:val="Heading 4 Char"/>
    <w:link w:val="Heading4"/>
    <w:uiPriority w:val="9"/>
    <w:semiHidden/>
    <w:rsid w:val="00C71EB5"/>
    <w:rPr>
      <w:b/>
      <w:bCs/>
      <w:sz w:val="28"/>
      <w:szCs w:val="28"/>
    </w:rPr>
  </w:style>
  <w:style w:type="character" w:customStyle="1" w:styleId="Heading5Char">
    <w:name w:val="Heading 5 Char"/>
    <w:link w:val="Heading5"/>
    <w:uiPriority w:val="9"/>
    <w:semiHidden/>
    <w:rsid w:val="00C71EB5"/>
    <w:rPr>
      <w:b/>
      <w:bCs/>
      <w:i/>
      <w:iCs/>
      <w:sz w:val="26"/>
      <w:szCs w:val="26"/>
    </w:rPr>
  </w:style>
  <w:style w:type="character" w:customStyle="1" w:styleId="Heading6Char">
    <w:name w:val="Heading 6 Char"/>
    <w:link w:val="Heading6"/>
    <w:uiPriority w:val="9"/>
    <w:semiHidden/>
    <w:rsid w:val="00C71EB5"/>
    <w:rPr>
      <w:b/>
      <w:bCs/>
    </w:rPr>
  </w:style>
  <w:style w:type="character" w:customStyle="1" w:styleId="Heading7Char">
    <w:name w:val="Heading 7 Char"/>
    <w:link w:val="Heading7"/>
    <w:uiPriority w:val="9"/>
    <w:semiHidden/>
    <w:rsid w:val="00C71EB5"/>
    <w:rPr>
      <w:sz w:val="24"/>
      <w:szCs w:val="24"/>
    </w:rPr>
  </w:style>
  <w:style w:type="character" w:customStyle="1" w:styleId="Heading8Char">
    <w:name w:val="Heading 8 Char"/>
    <w:link w:val="Heading8"/>
    <w:uiPriority w:val="9"/>
    <w:semiHidden/>
    <w:rsid w:val="00C71EB5"/>
    <w:rPr>
      <w:i/>
      <w:iCs/>
      <w:sz w:val="24"/>
      <w:szCs w:val="24"/>
    </w:rPr>
  </w:style>
  <w:style w:type="character" w:customStyle="1" w:styleId="Heading9Char">
    <w:name w:val="Heading 9 Char"/>
    <w:link w:val="Heading9"/>
    <w:uiPriority w:val="9"/>
    <w:semiHidden/>
    <w:rsid w:val="00C71EB5"/>
    <w:rPr>
      <w:rFonts w:ascii="Cambria" w:eastAsia="Times New Roman" w:hAnsi="Cambria"/>
    </w:rPr>
  </w:style>
  <w:style w:type="paragraph" w:styleId="Title">
    <w:name w:val="Title"/>
    <w:basedOn w:val="Normal"/>
    <w:next w:val="Normal"/>
    <w:link w:val="TitleChar"/>
    <w:uiPriority w:val="10"/>
    <w:qFormat/>
    <w:rsid w:val="00C71EB5"/>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C71EB5"/>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C71EB5"/>
    <w:pPr>
      <w:spacing w:after="60"/>
      <w:jc w:val="center"/>
      <w:outlineLvl w:val="1"/>
    </w:pPr>
    <w:rPr>
      <w:rFonts w:ascii="Cambria" w:eastAsia="Times New Roman" w:hAnsi="Cambria"/>
    </w:rPr>
  </w:style>
  <w:style w:type="character" w:customStyle="1" w:styleId="SubtitleChar">
    <w:name w:val="Subtitle Char"/>
    <w:link w:val="Subtitle"/>
    <w:uiPriority w:val="11"/>
    <w:rsid w:val="00C71EB5"/>
    <w:rPr>
      <w:rFonts w:ascii="Cambria" w:eastAsia="Times New Roman" w:hAnsi="Cambria"/>
      <w:sz w:val="24"/>
      <w:szCs w:val="24"/>
    </w:rPr>
  </w:style>
  <w:style w:type="character" w:styleId="Strong">
    <w:name w:val="Strong"/>
    <w:uiPriority w:val="22"/>
    <w:qFormat/>
    <w:rsid w:val="00C71EB5"/>
    <w:rPr>
      <w:b/>
      <w:bCs/>
    </w:rPr>
  </w:style>
  <w:style w:type="character" w:styleId="Emphasis">
    <w:name w:val="Emphasis"/>
    <w:uiPriority w:val="20"/>
    <w:qFormat/>
    <w:rsid w:val="00C71EB5"/>
    <w:rPr>
      <w:rFonts w:ascii="Calibri" w:hAnsi="Calibri"/>
      <w:b/>
      <w:i/>
      <w:iCs/>
    </w:rPr>
  </w:style>
  <w:style w:type="paragraph" w:styleId="NoSpacing">
    <w:name w:val="No Spacing"/>
    <w:basedOn w:val="Normal"/>
    <w:uiPriority w:val="1"/>
    <w:qFormat/>
    <w:rsid w:val="00C71EB5"/>
    <w:rPr>
      <w:szCs w:val="32"/>
    </w:rPr>
  </w:style>
  <w:style w:type="paragraph" w:styleId="ListParagraph">
    <w:name w:val="List Paragraph"/>
    <w:basedOn w:val="Normal"/>
    <w:uiPriority w:val="34"/>
    <w:qFormat/>
    <w:rsid w:val="00C71EB5"/>
    <w:pPr>
      <w:ind w:left="720"/>
      <w:contextualSpacing/>
    </w:pPr>
  </w:style>
  <w:style w:type="paragraph" w:styleId="Quote">
    <w:name w:val="Quote"/>
    <w:basedOn w:val="Normal"/>
    <w:next w:val="Normal"/>
    <w:link w:val="QuoteChar"/>
    <w:uiPriority w:val="29"/>
    <w:qFormat/>
    <w:rsid w:val="00C71EB5"/>
    <w:rPr>
      <w:i/>
    </w:rPr>
  </w:style>
  <w:style w:type="character" w:customStyle="1" w:styleId="QuoteChar">
    <w:name w:val="Quote Char"/>
    <w:link w:val="Quote"/>
    <w:uiPriority w:val="29"/>
    <w:rsid w:val="00C71EB5"/>
    <w:rPr>
      <w:i/>
      <w:sz w:val="24"/>
      <w:szCs w:val="24"/>
    </w:rPr>
  </w:style>
  <w:style w:type="paragraph" w:styleId="IntenseQuote">
    <w:name w:val="Intense Quote"/>
    <w:basedOn w:val="Normal"/>
    <w:next w:val="Normal"/>
    <w:link w:val="IntenseQuoteChar"/>
    <w:uiPriority w:val="30"/>
    <w:qFormat/>
    <w:rsid w:val="00C71EB5"/>
    <w:pPr>
      <w:ind w:left="720" w:right="720"/>
    </w:pPr>
    <w:rPr>
      <w:b/>
      <w:i/>
      <w:szCs w:val="22"/>
    </w:rPr>
  </w:style>
  <w:style w:type="character" w:customStyle="1" w:styleId="IntenseQuoteChar">
    <w:name w:val="Intense Quote Char"/>
    <w:link w:val="IntenseQuote"/>
    <w:uiPriority w:val="30"/>
    <w:rsid w:val="00C71EB5"/>
    <w:rPr>
      <w:b/>
      <w:i/>
      <w:sz w:val="24"/>
    </w:rPr>
  </w:style>
  <w:style w:type="character" w:styleId="SubtleEmphasis">
    <w:name w:val="Subtle Emphasis"/>
    <w:uiPriority w:val="19"/>
    <w:qFormat/>
    <w:rsid w:val="00C71EB5"/>
    <w:rPr>
      <w:i/>
      <w:color w:val="5A5A5A"/>
    </w:rPr>
  </w:style>
  <w:style w:type="character" w:styleId="IntenseEmphasis">
    <w:name w:val="Intense Emphasis"/>
    <w:uiPriority w:val="21"/>
    <w:qFormat/>
    <w:rsid w:val="00C71EB5"/>
    <w:rPr>
      <w:b/>
      <w:i/>
      <w:sz w:val="24"/>
      <w:szCs w:val="24"/>
      <w:u w:val="single"/>
    </w:rPr>
  </w:style>
  <w:style w:type="character" w:styleId="SubtleReference">
    <w:name w:val="Subtle Reference"/>
    <w:uiPriority w:val="31"/>
    <w:qFormat/>
    <w:rsid w:val="00C71EB5"/>
    <w:rPr>
      <w:sz w:val="24"/>
      <w:szCs w:val="24"/>
      <w:u w:val="single"/>
    </w:rPr>
  </w:style>
  <w:style w:type="character" w:styleId="IntenseReference">
    <w:name w:val="Intense Reference"/>
    <w:uiPriority w:val="32"/>
    <w:qFormat/>
    <w:rsid w:val="00C71EB5"/>
    <w:rPr>
      <w:b/>
      <w:sz w:val="24"/>
      <w:u w:val="single"/>
    </w:rPr>
  </w:style>
  <w:style w:type="character" w:styleId="BookTitle">
    <w:name w:val="Book Title"/>
    <w:uiPriority w:val="33"/>
    <w:qFormat/>
    <w:rsid w:val="00C71EB5"/>
    <w:rPr>
      <w:rFonts w:ascii="Cambria" w:eastAsia="Times New Roman" w:hAnsi="Cambria"/>
      <w:b/>
      <w:i/>
      <w:sz w:val="24"/>
      <w:szCs w:val="24"/>
    </w:rPr>
  </w:style>
  <w:style w:type="paragraph" w:styleId="TOCHeading">
    <w:name w:val="TOC Heading"/>
    <w:basedOn w:val="Heading1"/>
    <w:next w:val="Normal"/>
    <w:uiPriority w:val="39"/>
    <w:semiHidden/>
    <w:unhideWhenUsed/>
    <w:qFormat/>
    <w:rsid w:val="00C71EB5"/>
    <w:pPr>
      <w:outlineLvl w:val="9"/>
    </w:pPr>
  </w:style>
  <w:style w:type="table" w:styleId="TableGrid">
    <w:name w:val="Table Grid"/>
    <w:basedOn w:val="TableNormal"/>
    <w:uiPriority w:val="59"/>
    <w:rsid w:val="008B1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D3E5C-DA50-4FAA-A078-B126366F8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1003</Words>
  <Characters>5718</Characters>
  <Application>Microsoft Office Word</Application>
  <DocSecurity>0</DocSecurity>
  <Lines>47</Lines>
  <Paragraphs>13</Paragraphs>
  <ScaleCrop>false</ScaleCrop>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CROSSLEY, Debbie (BRIDGE COTTAGE SURGERY)</dc:creator>
  <cp:keywords/>
  <dc:description/>
  <cp:lastModifiedBy>CROSSLEY, Debbie (BRIDGE COTTAGE SURGERY)</cp:lastModifiedBy>
  <cp:revision>97</cp:revision>
  <cp:lastPrinted>2024-07-16T13:09:00Z</cp:lastPrinted>
  <dcterms:created xsi:type="dcterms:W3CDTF">2025-01-14T09:58:00Z</dcterms:created>
  <dcterms:modified xsi:type="dcterms:W3CDTF">2025-01-20T15:48:00Z</dcterms:modified>
</cp:coreProperties>
</file>